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7FF5A5F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C90E93">
        <w:rPr>
          <w:bCs/>
          <w:noProof w:val="0"/>
          <w:sz w:val="24"/>
          <w:szCs w:val="24"/>
          <w:lang w:val="de-DE"/>
        </w:rPr>
        <w:t>4</w:t>
      </w:r>
      <w:r w:rsidR="006009FA">
        <w:rPr>
          <w:bCs/>
          <w:noProof w:val="0"/>
          <w:sz w:val="24"/>
          <w:szCs w:val="24"/>
          <w:lang w:val="de-DE"/>
        </w:rPr>
        <w:t>bis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D22C74" w:rsidRPr="00D22C74">
        <w:rPr>
          <w:bCs/>
          <w:noProof w:val="0"/>
          <w:sz w:val="24"/>
          <w:szCs w:val="24"/>
          <w:lang w:val="de-DE"/>
        </w:rPr>
        <w:t>R1-2309297</w:t>
      </w:r>
    </w:p>
    <w:p w14:paraId="30E02940" w14:textId="160D459E" w:rsidR="00CA26CE" w:rsidRDefault="006009FA" w:rsidP="00CA26CE">
      <w:pPr>
        <w:pStyle w:val="Header"/>
        <w:rPr>
          <w:bCs/>
          <w:noProof w:val="0"/>
          <w:sz w:val="24"/>
          <w:szCs w:val="24"/>
        </w:rPr>
      </w:pPr>
      <w:r w:rsidRPr="006009FA">
        <w:rPr>
          <w:bCs/>
          <w:noProof w:val="0"/>
          <w:sz w:val="24"/>
          <w:szCs w:val="24"/>
        </w:rPr>
        <w:t xml:space="preserve">Xiamen, P.R. China, 9th – 13th </w:t>
      </w:r>
      <w:proofErr w:type="gramStart"/>
      <w:r w:rsidRPr="006009FA">
        <w:rPr>
          <w:bCs/>
          <w:noProof w:val="0"/>
          <w:sz w:val="24"/>
          <w:szCs w:val="24"/>
        </w:rPr>
        <w:t>October,</w:t>
      </w:r>
      <w:proofErr w:type="gramEnd"/>
      <w:r>
        <w:rPr>
          <w:bCs/>
          <w:noProof w:val="0"/>
          <w:sz w:val="24"/>
          <w:szCs w:val="24"/>
        </w:rPr>
        <w:t xml:space="preserve"> </w:t>
      </w:r>
      <w:r w:rsidR="00060A6D" w:rsidRPr="002778BD">
        <w:rPr>
          <w:bCs/>
          <w:noProof w:val="0"/>
          <w:sz w:val="24"/>
          <w:szCs w:val="24"/>
        </w:rPr>
        <w:t>202</w:t>
      </w:r>
      <w:r w:rsidR="00060A6D">
        <w:rPr>
          <w:bCs/>
          <w:noProof w:val="0"/>
          <w:sz w:val="24"/>
          <w:szCs w:val="24"/>
        </w:rPr>
        <w:t>3</w:t>
      </w:r>
      <w:r w:rsidR="006A60AC">
        <w:rPr>
          <w:bCs/>
          <w:noProof w:val="0"/>
          <w:sz w:val="24"/>
          <w:szCs w:val="24"/>
        </w:rPr>
        <w:t xml:space="preserve"> 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5078FE9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85C0C">
        <w:rPr>
          <w:rFonts w:cs="Arial"/>
          <w:b/>
          <w:bCs/>
          <w:sz w:val="24"/>
          <w:szCs w:val="24"/>
        </w:rPr>
        <w:t>8</w:t>
      </w:r>
      <w:r w:rsidR="005B541F">
        <w:rPr>
          <w:rFonts w:cs="Arial"/>
          <w:b/>
          <w:bCs/>
          <w:sz w:val="24"/>
          <w:szCs w:val="24"/>
        </w:rPr>
        <w:t>.</w:t>
      </w:r>
      <w:r w:rsidR="006E1812">
        <w:rPr>
          <w:rFonts w:cs="Arial"/>
          <w:b/>
          <w:bCs/>
          <w:sz w:val="24"/>
          <w:szCs w:val="24"/>
        </w:rPr>
        <w:t>6.</w:t>
      </w:r>
      <w:r w:rsidR="005B541F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AE6C76C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B541F">
        <w:rPr>
          <w:rFonts w:ascii="Arial" w:hAnsi="Arial" w:cs="Arial"/>
          <w:b/>
          <w:bCs/>
          <w:sz w:val="24"/>
        </w:rPr>
        <w:t>XR-specific capacity enhancements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>
      <w:pPr>
        <w:pStyle w:val="Heading1"/>
      </w:pPr>
      <w:r w:rsidRPr="0016316A">
        <w:t>Introduction</w:t>
      </w:r>
    </w:p>
    <w:p w14:paraId="4D09FFA3" w14:textId="6AAF9347" w:rsidR="00FC56E7" w:rsidRPr="009C744F" w:rsidRDefault="00FC56E7" w:rsidP="00FC56E7">
      <w:r w:rsidRPr="009C744F">
        <w:t xml:space="preserve">In this contribution we </w:t>
      </w:r>
      <w:r w:rsidR="00C95280">
        <w:t>discuss the remaining items related</w:t>
      </w:r>
      <w:r w:rsidR="001B03C5">
        <w:t xml:space="preserve"> to</w:t>
      </w:r>
      <w:r w:rsidRPr="009C744F">
        <w:t xml:space="preserve"> XR-specific capacity enhancements</w:t>
      </w:r>
      <w:r w:rsidR="006D6741" w:rsidRPr="009C744F">
        <w:t xml:space="preserve"> [1]</w:t>
      </w:r>
      <w:r w:rsidRPr="009C744F">
        <w:t>. Particularly:</w:t>
      </w:r>
    </w:p>
    <w:p w14:paraId="647BDDD6" w14:textId="75C8705F" w:rsidR="002C7EC9" w:rsidRPr="009C744F" w:rsidRDefault="003A109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HARQ process ID dete</w:t>
      </w:r>
      <w:r w:rsidR="00DC0107">
        <w:rPr>
          <w:sz w:val="20"/>
          <w:szCs w:val="20"/>
          <w:lang w:val="en-US"/>
        </w:rPr>
        <w:t xml:space="preserve">rmination for multi-PUSCH </w:t>
      </w:r>
      <w:proofErr w:type="gramStart"/>
      <w:r w:rsidR="00DC0107">
        <w:rPr>
          <w:sz w:val="20"/>
          <w:szCs w:val="20"/>
          <w:lang w:val="en-US"/>
        </w:rPr>
        <w:t>CG</w:t>
      </w:r>
      <w:r w:rsidR="002C7EC9" w:rsidRPr="009C744F">
        <w:rPr>
          <w:sz w:val="20"/>
          <w:szCs w:val="20"/>
          <w:lang w:val="en-US"/>
        </w:rPr>
        <w:t>;</w:t>
      </w:r>
      <w:proofErr w:type="gramEnd"/>
      <w:r w:rsidR="002C7EC9" w:rsidRPr="009C744F">
        <w:rPr>
          <w:sz w:val="20"/>
          <w:szCs w:val="20"/>
          <w:lang w:val="en-US"/>
        </w:rPr>
        <w:t xml:space="preserve">  </w:t>
      </w:r>
    </w:p>
    <w:p w14:paraId="0797293D" w14:textId="60E1C0FF" w:rsidR="00FC56E7" w:rsidRDefault="00DC0107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Valid/invalid TOs for determination of HARQ process ID for multi-PUSCH </w:t>
      </w:r>
      <w:proofErr w:type="gramStart"/>
      <w:r>
        <w:rPr>
          <w:sz w:val="20"/>
          <w:szCs w:val="20"/>
          <w:lang w:val="en-US"/>
        </w:rPr>
        <w:t>CG</w:t>
      </w:r>
      <w:r w:rsidR="002C7EC9" w:rsidRPr="009C744F">
        <w:rPr>
          <w:sz w:val="20"/>
          <w:szCs w:val="20"/>
          <w:lang w:val="en-US"/>
        </w:rPr>
        <w:t>;</w:t>
      </w:r>
      <w:proofErr w:type="gramEnd"/>
    </w:p>
    <w:p w14:paraId="1224AF48" w14:textId="7B567685" w:rsidR="00DC0107" w:rsidRPr="009C744F" w:rsidRDefault="000E7C7C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Clarification of joint encoding </w:t>
      </w:r>
      <w:r w:rsidR="00726D93">
        <w:rPr>
          <w:sz w:val="20"/>
          <w:szCs w:val="20"/>
          <w:lang w:val="en-US"/>
        </w:rPr>
        <w:t>of</w:t>
      </w:r>
      <w:r>
        <w:rPr>
          <w:sz w:val="20"/>
          <w:szCs w:val="20"/>
          <w:lang w:val="en-US"/>
        </w:rPr>
        <w:t xml:space="preserve"> UTO-UCI and HARQ</w:t>
      </w:r>
      <w:r w:rsidR="00FE579E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ACK.</w:t>
      </w:r>
    </w:p>
    <w:p w14:paraId="71230483" w14:textId="72F9C930" w:rsidR="00305297" w:rsidRDefault="007820D0">
      <w:pPr>
        <w:pStyle w:val="Heading1"/>
      </w:pPr>
      <w:bookmarkStart w:id="1" w:name="_Hlk510705081"/>
      <w:r>
        <w:t>Discussion</w:t>
      </w:r>
    </w:p>
    <w:p w14:paraId="0E097CA8" w14:textId="4B18F7F3" w:rsidR="001E39FE" w:rsidRDefault="00A24E5D">
      <w:pPr>
        <w:pStyle w:val="Heading2"/>
      </w:pPr>
      <w:r>
        <w:t>HARQ process ID</w:t>
      </w:r>
      <w:r w:rsidR="00807187">
        <w:t xml:space="preserve"> determination</w:t>
      </w:r>
    </w:p>
    <w:p w14:paraId="5DD55552" w14:textId="565BDC4C" w:rsidR="00B4155F" w:rsidRDefault="00CA77A6" w:rsidP="00C73429">
      <w:pPr>
        <w:jc w:val="both"/>
      </w:pPr>
      <w:r>
        <w:t xml:space="preserve">RAN2 sent an LS with updated </w:t>
      </w:r>
      <w:r w:rsidR="008F0D11">
        <w:t xml:space="preserve">formula for determination of HARQ process ID where the typo from previous RAN1 agreement </w:t>
      </w:r>
      <w:r w:rsidR="00E87CD0">
        <w:t xml:space="preserve">was </w:t>
      </w:r>
      <w:r w:rsidR="008F0D11">
        <w:t>corrected</w:t>
      </w:r>
      <w:r w:rsidR="00F956E4">
        <w:t xml:space="preserve"> </w:t>
      </w:r>
      <w:r w:rsidR="00F956E4" w:rsidRPr="000915C1">
        <w:t>[2]</w:t>
      </w:r>
      <w:r w:rsidR="008F0D11">
        <w:t>.</w:t>
      </w:r>
      <w:r w:rsidR="00BA4DE2">
        <w:t xml:space="preserve"> </w:t>
      </w:r>
      <w:r w:rsidR="00F956E4">
        <w:t>Additionally, t</w:t>
      </w:r>
      <w:r w:rsidR="00BA4DE2">
        <w:t xml:space="preserve">he following TP </w:t>
      </w:r>
      <w:r w:rsidR="00E87CD0">
        <w:t xml:space="preserve">was </w:t>
      </w:r>
      <w:r w:rsidR="00BA4DE2">
        <w:t>captured in RAN2</w:t>
      </w:r>
      <w:r w:rsidR="00B4155F">
        <w:t xml:space="preserve"> running CR</w:t>
      </w:r>
      <w:r w:rsidR="001B7842">
        <w:t xml:space="preserve"> for TS 38</w:t>
      </w:r>
      <w:r w:rsidR="004C3C5A">
        <w:t>.</w:t>
      </w:r>
      <w:r w:rsidR="001B7842">
        <w:t>321</w:t>
      </w:r>
      <w:r w:rsidR="00B415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343F" w14:paraId="293297BF" w14:textId="77777777" w:rsidTr="000A343F">
        <w:tc>
          <w:tcPr>
            <w:tcW w:w="9629" w:type="dxa"/>
          </w:tcPr>
          <w:p w14:paraId="77B24226" w14:textId="618AA8BF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  <w:p w14:paraId="14F43BA7" w14:textId="65047967" w:rsidR="000A343F" w:rsidRDefault="000A343F" w:rsidP="000A343F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 multi-PUSCH configured grant (as specified in clause 5.8.2) configured with neither </w:t>
            </w:r>
            <w:r w:rsidRPr="00E47568">
              <w:rPr>
                <w:i/>
                <w:noProof/>
                <w:lang w:eastAsia="ko-KR"/>
              </w:rPr>
              <w:t>harq-ProcID-Offset2</w:t>
            </w:r>
            <w:r w:rsidRPr="00E47568">
              <w:rPr>
                <w:noProof/>
                <w:lang w:eastAsia="ko-KR"/>
              </w:rPr>
              <w:t xml:space="preserve"> nor </w:t>
            </w:r>
            <w:r w:rsidRPr="00E47568">
              <w:rPr>
                <w:i/>
                <w:noProof/>
                <w:lang w:eastAsia="ko-KR"/>
              </w:rPr>
              <w:t>cg-RetransmissionTimer</w:t>
            </w:r>
            <w:r>
              <w:rPr>
                <w:noProof/>
                <w:lang w:eastAsia="ko-KR"/>
              </w:rPr>
              <w:t>, the HARQ Process ID associated with the first symbol of a UL transmission</w:t>
            </w:r>
            <w:r w:rsidRPr="00A93D42">
              <w:rPr>
                <w:noProof/>
                <w:lang w:eastAsia="ko-KR"/>
              </w:rPr>
              <w:t xml:space="preserve"> is derived from the following equation:</w:t>
            </w:r>
          </w:p>
          <w:p w14:paraId="78A13128" w14:textId="77777777" w:rsidR="000A343F" w:rsidRDefault="000A343F" w:rsidP="000A343F">
            <w:pPr>
              <w:jc w:val="center"/>
              <w:rPr>
                <w:noProof/>
                <w:lang w:eastAsia="ko-KR"/>
              </w:rPr>
            </w:pPr>
            <w:r w:rsidRPr="00A93D42">
              <w:rPr>
                <w:noProof/>
                <w:lang w:eastAsia="ko-KR"/>
              </w:rPr>
              <w:t>HARQ Process ID = [</w:t>
            </w:r>
            <w:r w:rsidRPr="00E569D4">
              <w:rPr>
                <w:i/>
                <w:iCs/>
                <w:noProof/>
                <w:lang w:eastAsia="ko-KR"/>
              </w:rPr>
              <w:t>numberOfPUSCH-PerPeriod</w:t>
            </w:r>
            <w:r w:rsidRPr="00A93D42">
              <w:rPr>
                <w:noProof/>
                <w:lang w:eastAsia="ko-KR"/>
              </w:rPr>
              <w:t xml:space="preserve"> × floor (CURRENT_symbol/</w:t>
            </w:r>
            <w:r w:rsidRPr="00E569D4">
              <w:rPr>
                <w:i/>
                <w:iCs/>
                <w:noProof/>
                <w:lang w:eastAsia="ko-KR"/>
              </w:rPr>
              <w:t>periodicity</w:t>
            </w:r>
            <w:r w:rsidRPr="00A93D42">
              <w:rPr>
                <w:noProof/>
                <w:lang w:eastAsia="ko-KR"/>
              </w:rPr>
              <w:t xml:space="preserve">) + </w:t>
            </w:r>
            <w:r>
              <w:rPr>
                <w:noProof/>
                <w:lang w:eastAsia="ko-KR"/>
              </w:rPr>
              <w:t>ID_OFFSET</w:t>
            </w:r>
            <w:r w:rsidRPr="00A93D42">
              <w:rPr>
                <w:noProof/>
                <w:lang w:eastAsia="ko-KR"/>
              </w:rPr>
              <w:t xml:space="preserve">] modulo </w:t>
            </w:r>
            <w:r w:rsidRPr="00E569D4">
              <w:rPr>
                <w:i/>
                <w:iCs/>
                <w:noProof/>
                <w:lang w:eastAsia="ko-KR"/>
              </w:rPr>
              <w:t>nrofHARQ-Processes</w:t>
            </w:r>
          </w:p>
          <w:p w14:paraId="5AE7D446" w14:textId="77777777" w:rsidR="000A343F" w:rsidRPr="009B315A" w:rsidRDefault="000A343F" w:rsidP="000A343F">
            <w:pPr>
              <w:rPr>
                <w:noProof/>
                <w:lang w:eastAsia="ko-KR"/>
              </w:rPr>
            </w:pPr>
            <w:r w:rsidRPr="009B315A">
              <w:rPr>
                <w:noProof/>
                <w:lang w:eastAsia="ko-KR"/>
              </w:rPr>
              <w:t xml:space="preserve">For a multi-PUSCH configured grant configured with </w:t>
            </w:r>
            <w:r w:rsidRPr="009B315A">
              <w:rPr>
                <w:i/>
                <w:noProof/>
                <w:lang w:eastAsia="ko-KR"/>
              </w:rPr>
              <w:t>harq-ProcID-Offset2</w:t>
            </w:r>
            <w:r w:rsidRPr="009B315A">
              <w:rPr>
                <w:noProof/>
                <w:lang w:eastAsia="ko-KR"/>
              </w:rPr>
              <w:t>, the HARQ Process ID associated with the first symbol of a UL transmission is derived from the following equation:</w:t>
            </w:r>
          </w:p>
          <w:p w14:paraId="0AC76E4E" w14:textId="77777777" w:rsidR="000A343F" w:rsidRDefault="000A343F" w:rsidP="000A343F">
            <w:pPr>
              <w:jc w:val="center"/>
              <w:rPr>
                <w:noProof/>
                <w:lang w:eastAsia="ko-KR"/>
              </w:rPr>
            </w:pPr>
            <w:r w:rsidRPr="009B315A">
              <w:rPr>
                <w:noProof/>
                <w:lang w:eastAsia="ko-KR"/>
              </w:rPr>
              <w:t>HARQ Process ID = [</w:t>
            </w:r>
            <w:r w:rsidRPr="009B315A">
              <w:rPr>
                <w:i/>
                <w:iCs/>
                <w:noProof/>
                <w:lang w:eastAsia="ko-KR"/>
              </w:rPr>
              <w:t>numberOfPUSCH-PerPeriod</w:t>
            </w:r>
            <w:r w:rsidRPr="009B315A">
              <w:rPr>
                <w:noProof/>
                <w:lang w:eastAsia="ko-KR"/>
              </w:rPr>
              <w:t xml:space="preserve"> × floor (CURRENT_symbol/</w:t>
            </w:r>
            <w:r w:rsidRPr="009B315A">
              <w:rPr>
                <w:i/>
                <w:iCs/>
                <w:noProof/>
                <w:lang w:eastAsia="ko-KR"/>
              </w:rPr>
              <w:t>periodicity</w:t>
            </w:r>
            <w:r w:rsidRPr="009B315A">
              <w:rPr>
                <w:noProof/>
                <w:lang w:eastAsia="ko-KR"/>
              </w:rPr>
              <w:t xml:space="preserve">) + ID_OFFSET] modulo </w:t>
            </w:r>
            <w:r w:rsidRPr="009B315A">
              <w:rPr>
                <w:i/>
                <w:iCs/>
                <w:noProof/>
                <w:lang w:eastAsia="ko-KR"/>
              </w:rPr>
              <w:t>nrofHARQ-Processes</w:t>
            </w:r>
            <w:r>
              <w:rPr>
                <w:noProof/>
                <w:lang w:eastAsia="ko-KR"/>
              </w:rPr>
              <w:t xml:space="preserve"> + </w:t>
            </w:r>
            <w:r w:rsidRPr="00BF285C">
              <w:rPr>
                <w:i/>
                <w:noProof/>
                <w:lang w:eastAsia="ko-KR"/>
              </w:rPr>
              <w:t>harq-ProcID-Offset2</w:t>
            </w:r>
          </w:p>
          <w:p w14:paraId="1FDF56E4" w14:textId="77777777" w:rsidR="000A343F" w:rsidRDefault="000A343F" w:rsidP="000A343F">
            <w:pPr>
              <w:rPr>
                <w:lang w:eastAsia="ko-KR"/>
              </w:rPr>
            </w:pPr>
            <w:r w:rsidRPr="00E87D15">
              <w:rPr>
                <w:noProof/>
                <w:lang w:eastAsia="ko-KR"/>
              </w:rPr>
              <w:t xml:space="preserve">where CURRENT_symbol = (SFN × </w:t>
            </w:r>
            <w:r w:rsidRPr="00E87D15">
              <w:rPr>
                <w:i/>
                <w:noProof/>
                <w:lang w:eastAsia="ko-KR"/>
              </w:rPr>
              <w:t>numberOfSlotsPerFrame</w:t>
            </w:r>
            <w:r w:rsidRPr="00E87D15">
              <w:rPr>
                <w:noProof/>
                <w:lang w:eastAsia="ko-KR"/>
              </w:rPr>
              <w:t xml:space="preserve"> ×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+ slot number in the frame ×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+ symbol number in the slot), and </w:t>
            </w:r>
            <w:r w:rsidRPr="00E87D15">
              <w:rPr>
                <w:i/>
                <w:noProof/>
                <w:lang w:eastAsia="ko-KR"/>
              </w:rPr>
              <w:t>numberOfSlotsPerFrame</w:t>
            </w:r>
            <w:r w:rsidRPr="00E87D15">
              <w:rPr>
                <w:noProof/>
                <w:lang w:eastAsia="ko-KR"/>
              </w:rPr>
              <w:t xml:space="preserve"> and </w:t>
            </w:r>
            <w:r w:rsidRPr="00E87D15">
              <w:rPr>
                <w:i/>
                <w:noProof/>
                <w:lang w:eastAsia="ko-KR"/>
              </w:rPr>
              <w:t>numberOfSymbolsPerSlot</w:t>
            </w:r>
            <w:r w:rsidRPr="00E87D15">
              <w:rPr>
                <w:noProof/>
                <w:lang w:eastAsia="ko-KR"/>
              </w:rPr>
              <w:t xml:space="preserve"> refer to the number of consecutive slots per frame and the number of consecutive symbols per slot, respectively as specified in TS 38.211 [8].</w:t>
            </w:r>
            <w:r>
              <w:rPr>
                <w:noProof/>
                <w:lang w:eastAsia="ko-KR"/>
              </w:rPr>
              <w:t xml:space="preserve"> For a multi-PUSCH configured grant, ID_OFFSET equals 0 for the first configured uplink grant within a </w:t>
            </w:r>
            <w:r w:rsidRPr="006D11EB">
              <w:rPr>
                <w:i/>
                <w:iCs/>
                <w:noProof/>
                <w:lang w:eastAsia="ko-KR"/>
              </w:rPr>
              <w:t>periodicity</w:t>
            </w:r>
            <w:r>
              <w:rPr>
                <w:noProof/>
                <w:lang w:eastAsia="ko-KR"/>
              </w:rPr>
              <w:t xml:space="preserve"> of the configuration and K for the K</w:t>
            </w:r>
            <w:r w:rsidRPr="006D11EB">
              <w:rPr>
                <w:noProof/>
                <w:vertAlign w:val="superscript"/>
                <w:lang w:eastAsia="ko-KR"/>
              </w:rPr>
              <w:t>t</w:t>
            </w:r>
            <w:r w:rsidRPr="006D11EB">
              <w:rPr>
                <w:rFonts w:hint="eastAsia"/>
                <w:noProof/>
                <w:vertAlign w:val="superscript"/>
                <w:lang w:eastAsia="ko-KR"/>
              </w:rPr>
              <w:t>h</w:t>
            </w:r>
            <w:r w:rsidRPr="0046175C">
              <w:rPr>
                <w:rFonts w:hint="eastAsia"/>
                <w:noProof/>
                <w:lang w:eastAsia="ko-KR"/>
              </w:rPr>
              <w:t xml:space="preserve"> (1 </w:t>
            </w:r>
            <w:r w:rsidRPr="006D11EB">
              <w:rPr>
                <w:noProof/>
                <w:lang w:eastAsia="ko-KR"/>
              </w:rPr>
              <w:t>≤</w:t>
            </w:r>
            <w:r w:rsidRPr="0046175C">
              <w:rPr>
                <w:rFonts w:hint="eastAsia"/>
                <w:noProof/>
                <w:lang w:eastAsia="ko-KR"/>
              </w:rPr>
              <w:t xml:space="preserve"> K &lt;</w:t>
            </w:r>
            <w:r>
              <w:rPr>
                <w:noProof/>
                <w:lang w:eastAsia="ko-KR"/>
              </w:rPr>
              <w:t xml:space="preserve"> </w:t>
            </w:r>
            <w:r w:rsidRPr="006D11EB">
              <w:rPr>
                <w:rFonts w:hint="eastAsia"/>
                <w:i/>
                <w:iCs/>
                <w:noProof/>
                <w:lang w:eastAsia="ko-KR"/>
              </w:rPr>
              <w:t>numberOfPUSCH_PerPeriod</w:t>
            </w:r>
            <w:r w:rsidRPr="0046175C">
              <w:rPr>
                <w:rFonts w:hint="eastAsia"/>
                <w:noProof/>
                <w:lang w:eastAsia="ko-KR"/>
              </w:rPr>
              <w:t xml:space="preserve">) valid configured uplink grant </w:t>
            </w:r>
            <w:r>
              <w:rPr>
                <w:noProof/>
                <w:lang w:eastAsia="ko-KR"/>
              </w:rPr>
              <w:t xml:space="preserve">after the first configured uplink grant </w:t>
            </w:r>
            <w:r w:rsidRPr="0046175C">
              <w:rPr>
                <w:rFonts w:hint="eastAsia"/>
                <w:noProof/>
                <w:lang w:eastAsia="ko-KR"/>
              </w:rPr>
              <w:t xml:space="preserve">within </w:t>
            </w:r>
            <w:r>
              <w:rPr>
                <w:noProof/>
                <w:lang w:eastAsia="ko-KR"/>
              </w:rPr>
              <w:t xml:space="preserve">the same </w:t>
            </w:r>
            <w:r w:rsidRPr="006D11EB">
              <w:rPr>
                <w:rFonts w:hint="eastAsia"/>
                <w:i/>
                <w:iCs/>
                <w:noProof/>
                <w:lang w:eastAsia="ko-KR"/>
              </w:rPr>
              <w:t>periodicity</w:t>
            </w:r>
            <w:r>
              <w:rPr>
                <w:noProof/>
                <w:lang w:eastAsia="ko-KR"/>
              </w:rPr>
              <w:t xml:space="preserve">. </w:t>
            </w:r>
            <w:r w:rsidRPr="000735B5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 xml:space="preserve">configured uplink grant in a multi-PUSCH configured grant </w:t>
            </w:r>
            <w:r w:rsidRPr="000735B5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 xml:space="preserve">not considered </w:t>
            </w:r>
            <w:r w:rsidRPr="000735B5">
              <w:rPr>
                <w:lang w:eastAsia="ko-KR"/>
              </w:rPr>
              <w:t xml:space="preserve">valid if </w:t>
            </w:r>
            <w:r>
              <w:rPr>
                <w:lang w:eastAsia="ko-KR"/>
              </w:rPr>
              <w:t xml:space="preserve">it satisfies the conditions specified in clause </w:t>
            </w:r>
            <w:proofErr w:type="spellStart"/>
            <w:r>
              <w:rPr>
                <w:lang w:eastAsia="ko-KR"/>
              </w:rPr>
              <w:t>x.x.x</w:t>
            </w:r>
            <w:proofErr w:type="spellEnd"/>
            <w:r>
              <w:rPr>
                <w:lang w:eastAsia="ko-KR"/>
              </w:rPr>
              <w:t xml:space="preserve"> in TS 38.214 [7].</w:t>
            </w:r>
          </w:p>
          <w:p w14:paraId="6D4FFC3F" w14:textId="77777777" w:rsidR="000A343F" w:rsidRDefault="000A343F" w:rsidP="000A343F">
            <w:pPr>
              <w:jc w:val="both"/>
              <w:rPr>
                <w:noProof/>
                <w:color w:val="C00000"/>
                <w:lang w:eastAsia="ko-KR"/>
              </w:rPr>
            </w:pPr>
            <w:r w:rsidRPr="003D6A57">
              <w:rPr>
                <w:noProof/>
                <w:color w:val="C00000"/>
                <w:lang w:eastAsia="ko-KR"/>
              </w:rPr>
              <w:t xml:space="preserve">Editor’s note:  </w:t>
            </w:r>
            <w:r>
              <w:rPr>
                <w:noProof/>
                <w:color w:val="C00000"/>
                <w:lang w:eastAsia="ko-KR"/>
              </w:rPr>
              <w:t>The reference for the validality of a CG occasion is to be provided by RAN1.</w:t>
            </w:r>
          </w:p>
          <w:p w14:paraId="2B16EA98" w14:textId="37AB3E23" w:rsidR="00840907" w:rsidRPr="00840907" w:rsidRDefault="00840907" w:rsidP="00840907">
            <w:pPr>
              <w:jc w:val="center"/>
              <w:rPr>
                <w:color w:val="000000" w:themeColor="text1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</w:tc>
      </w:tr>
    </w:tbl>
    <w:p w14:paraId="46ADBB2B" w14:textId="77777777" w:rsidR="00B4155F" w:rsidRDefault="00B4155F" w:rsidP="00C73429">
      <w:pPr>
        <w:jc w:val="both"/>
      </w:pPr>
    </w:p>
    <w:p w14:paraId="73046C83" w14:textId="0EEFA508" w:rsidR="00C12BAE" w:rsidRDefault="006839F3" w:rsidP="00C73429">
      <w:pPr>
        <w:jc w:val="both"/>
      </w:pPr>
      <w:bookmarkStart w:id="2" w:name="_Hlk146282047"/>
      <w:r>
        <w:t xml:space="preserve">We propose </w:t>
      </w:r>
      <w:r w:rsidR="007F3249">
        <w:t xml:space="preserve">that RAN1 confirms the </w:t>
      </w:r>
      <w:r>
        <w:t xml:space="preserve">updates </w:t>
      </w:r>
      <w:r w:rsidR="007F3249">
        <w:t xml:space="preserve">provided </w:t>
      </w:r>
      <w:r>
        <w:t>from RAN2.</w:t>
      </w:r>
      <w:r w:rsidR="007F3249">
        <w:t xml:space="preserve"> It is also proposed to capture the confirmation to chairman</w:t>
      </w:r>
      <w:r w:rsidR="008B555E">
        <w:t>’</w:t>
      </w:r>
      <w:r w:rsidR="007F3249">
        <w:t>s notes</w:t>
      </w:r>
      <w:r w:rsidR="00B83E25">
        <w:t xml:space="preserve"> for further reference </w:t>
      </w:r>
      <w:r w:rsidR="007F3249">
        <w:t>to close the discussion.</w:t>
      </w:r>
    </w:p>
    <w:p w14:paraId="7D9ACAEF" w14:textId="322DBF6D" w:rsidR="006839F3" w:rsidRPr="00DB2E9B" w:rsidDel="009C148E" w:rsidRDefault="006839F3" w:rsidP="00C73429">
      <w:pPr>
        <w:jc w:val="both"/>
        <w:rPr>
          <w:i/>
          <w:iCs/>
        </w:rPr>
      </w:pPr>
      <w:r w:rsidRPr="00DB2E9B">
        <w:rPr>
          <w:b/>
          <w:bCs/>
          <w:i/>
          <w:iCs/>
        </w:rPr>
        <w:lastRenderedPageBreak/>
        <w:t xml:space="preserve">Proposal </w:t>
      </w:r>
      <w:r w:rsidR="00A24214"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 w:rsidR="007F3249">
        <w:rPr>
          <w:i/>
          <w:iCs/>
        </w:rPr>
        <w:t xml:space="preserve">confirms </w:t>
      </w:r>
      <w:r w:rsidRPr="00DB2E9B">
        <w:rPr>
          <w:i/>
          <w:iCs/>
        </w:rPr>
        <w:t>the HARQ process ID determination for multi</w:t>
      </w:r>
      <w:r w:rsidR="008B285B" w:rsidRPr="00DB2E9B">
        <w:rPr>
          <w:i/>
          <w:iCs/>
        </w:rPr>
        <w:t>-PUSCH per CG period that RAN2 sent over LS</w:t>
      </w:r>
      <w:r w:rsidR="00215F25">
        <w:rPr>
          <w:i/>
          <w:iCs/>
        </w:rPr>
        <w:t xml:space="preserve"> </w:t>
      </w:r>
      <w:r w:rsidR="00215F25" w:rsidRPr="00215F25">
        <w:rPr>
          <w:i/>
          <w:iCs/>
        </w:rPr>
        <w:t>R1-2308825 (R2-2309007)</w:t>
      </w:r>
      <w:r w:rsidR="007F3249">
        <w:rPr>
          <w:i/>
          <w:iCs/>
        </w:rPr>
        <w:t xml:space="preserve"> and that this</w:t>
      </w:r>
      <w:r w:rsidR="008B555E">
        <w:rPr>
          <w:i/>
          <w:iCs/>
        </w:rPr>
        <w:t xml:space="preserve"> is</w:t>
      </w:r>
      <w:r w:rsidR="007F3249">
        <w:rPr>
          <w:i/>
          <w:iCs/>
        </w:rPr>
        <w:t xml:space="preserve"> captured to chairman</w:t>
      </w:r>
      <w:r w:rsidR="008B555E">
        <w:rPr>
          <w:i/>
          <w:iCs/>
        </w:rPr>
        <w:t>’</w:t>
      </w:r>
      <w:r w:rsidR="007F3249">
        <w:rPr>
          <w:i/>
          <w:iCs/>
        </w:rPr>
        <w:t>s notes as conclusion</w:t>
      </w:r>
      <w:r w:rsidR="008B285B" w:rsidRPr="00DB2E9B">
        <w:rPr>
          <w:i/>
          <w:iCs/>
        </w:rPr>
        <w:t>.</w:t>
      </w:r>
    </w:p>
    <w:bookmarkEnd w:id="2"/>
    <w:p w14:paraId="10BE6A97" w14:textId="77777777" w:rsidR="008B285B" w:rsidRDefault="008B285B" w:rsidP="00C73429">
      <w:pPr>
        <w:jc w:val="both"/>
      </w:pPr>
    </w:p>
    <w:p w14:paraId="4B9DA6ED" w14:textId="007D530B" w:rsidR="00F673A0" w:rsidRDefault="00F673A0" w:rsidP="00F673A0">
      <w:pPr>
        <w:pStyle w:val="Heading2"/>
      </w:pPr>
      <w:r>
        <w:t>Valid</w:t>
      </w:r>
      <w:r w:rsidR="0030215F">
        <w:t>/invalid TOs</w:t>
      </w:r>
      <w:r w:rsidR="00ED7875">
        <w:t xml:space="preserve"> for HARQ process IDs</w:t>
      </w:r>
    </w:p>
    <w:p w14:paraId="2FEF6E7E" w14:textId="73265558" w:rsidR="00A667C2" w:rsidRDefault="00DB3052" w:rsidP="00C73429">
      <w:pPr>
        <w:jc w:val="both"/>
      </w:pPr>
      <w:r>
        <w:t>As per editor’s note in TP for TS 38</w:t>
      </w:r>
      <w:r w:rsidR="004C3C5A">
        <w:t>.</w:t>
      </w:r>
      <w:r>
        <w:t>231</w:t>
      </w:r>
      <w:r w:rsidR="008C79B6">
        <w:t xml:space="preserve"> and RAN2 LS </w:t>
      </w:r>
      <w:r w:rsidR="00726379">
        <w:t>[2]</w:t>
      </w:r>
      <w:r>
        <w:t>, RAN1 is expected</w:t>
      </w:r>
      <w:r w:rsidR="008C79B6">
        <w:t xml:space="preserve"> to provide a reference for the valid/invalid occasion.</w:t>
      </w:r>
      <w:r>
        <w:t xml:space="preserve"> </w:t>
      </w:r>
      <w:r w:rsidR="009744BD">
        <w:t xml:space="preserve">From the note made in </w:t>
      </w:r>
      <w:r w:rsidR="00DB2E9B">
        <w:t>RAN1</w:t>
      </w:r>
      <w:r w:rsidR="008240B5">
        <w:t>#113</w:t>
      </w:r>
      <w:r w:rsidR="00DB2E9B">
        <w:t xml:space="preserve"> </w:t>
      </w:r>
      <w:r w:rsidR="009744BD">
        <w:t>agreement</w:t>
      </w:r>
      <w:r w:rsidR="0012194D">
        <w:t xml:space="preserve">, the </w:t>
      </w:r>
      <w:r w:rsidR="00A667C2">
        <w:t>in</w:t>
      </w:r>
      <w:r w:rsidR="0012194D">
        <w:t>valid</w:t>
      </w:r>
      <w:r w:rsidR="00A667C2">
        <w:t xml:space="preserve"> occasion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67C2" w14:paraId="6F22FB56" w14:textId="77777777" w:rsidTr="00A667C2">
        <w:tc>
          <w:tcPr>
            <w:tcW w:w="9629" w:type="dxa"/>
          </w:tcPr>
          <w:p w14:paraId="4703B43A" w14:textId="77777777" w:rsidR="00B03514" w:rsidRPr="006424FA" w:rsidRDefault="00B03514" w:rsidP="00B03514">
            <w:pPr>
              <w:rPr>
                <w:b/>
                <w:bCs/>
                <w:highlight w:val="green"/>
                <w:lang w:eastAsia="x-none"/>
              </w:rPr>
            </w:pPr>
            <w:r w:rsidRPr="006424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425E564" w14:textId="77777777" w:rsidR="00B03514" w:rsidRPr="00E856B7" w:rsidRDefault="00B03514" w:rsidP="00B03514">
            <w:pPr>
              <w:rPr>
                <w:rFonts w:cs="Times"/>
                <w:color w:val="000000"/>
              </w:rPr>
            </w:pPr>
            <w:r w:rsidRPr="00E856B7">
              <w:rPr>
                <w:rFonts w:cs="Times"/>
                <w:color w:val="000000"/>
              </w:rPr>
              <w:t>The UTO-UCI indication for a CG configuration is applicable to only valid CG PUSCH TOs, if any.</w:t>
            </w:r>
          </w:p>
          <w:p w14:paraId="6CDE22BD" w14:textId="77777777" w:rsidR="00B03514" w:rsidRPr="00037E87" w:rsidRDefault="00B03514" w:rsidP="00B03514">
            <w:pPr>
              <w:pStyle w:val="ListParagraph"/>
              <w:numPr>
                <w:ilvl w:val="0"/>
                <w:numId w:val="25"/>
              </w:numPr>
              <w:spacing w:line="259" w:lineRule="auto"/>
              <w:contextualSpacing w:val="0"/>
              <w:rPr>
                <w:rFonts w:cs="Times"/>
                <w:sz w:val="20"/>
                <w:szCs w:val="16"/>
                <w:lang w:val="en-US"/>
              </w:rPr>
            </w:pPr>
            <w:r w:rsidRPr="00037E87">
              <w:rPr>
                <w:rFonts w:eastAsia="Times New Roman" w:cs="Times"/>
                <w:sz w:val="20"/>
                <w:szCs w:val="16"/>
                <w:lang w:val="en-US" w:eastAsia="ko-KR"/>
              </w:rPr>
              <w:t xml:space="preserve">Note: A configured CG PUSCH is invalid if the CG PUSCH is dropped due to collision with DL symbol(s) indicated by </w:t>
            </w:r>
            <w:proofErr w:type="spellStart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tdd</w:t>
            </w:r>
            <w:proofErr w:type="spellEnd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-UL-DL-</w:t>
            </w:r>
            <w:proofErr w:type="spellStart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ConfigurationCommon</w:t>
            </w:r>
            <w:proofErr w:type="spellEnd"/>
            <w:r w:rsidRPr="00037E87">
              <w:rPr>
                <w:rFonts w:eastAsia="Times New Roman" w:cs="Times"/>
                <w:sz w:val="20"/>
                <w:szCs w:val="16"/>
                <w:lang w:val="en-US" w:eastAsia="ko-KR"/>
              </w:rPr>
              <w:t xml:space="preserve"> or </w:t>
            </w:r>
            <w:proofErr w:type="spellStart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tdd</w:t>
            </w:r>
            <w:proofErr w:type="spellEnd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-UL-DL-</w:t>
            </w:r>
            <w:proofErr w:type="spellStart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>ConfigurationDedicated</w:t>
            </w:r>
            <w:proofErr w:type="spellEnd"/>
            <w:r w:rsidRPr="00037E87">
              <w:rPr>
                <w:rFonts w:eastAsia="Times New Roman" w:cs="Times"/>
                <w:i/>
                <w:iCs/>
                <w:sz w:val="20"/>
                <w:szCs w:val="16"/>
                <w:lang w:val="en-US" w:eastAsia="ko-KR"/>
              </w:rPr>
              <w:t xml:space="preserve"> or SSB</w:t>
            </w:r>
            <w:r w:rsidRPr="00037E87">
              <w:rPr>
                <w:rFonts w:eastAsia="Times New Roman" w:cs="Times"/>
                <w:sz w:val="20"/>
                <w:szCs w:val="16"/>
                <w:lang w:val="en-US" w:eastAsia="ko-KR"/>
              </w:rPr>
              <w:t>. Otherwise, it is valid.</w:t>
            </w:r>
          </w:p>
          <w:p w14:paraId="4C1C2778" w14:textId="31602FDF" w:rsidR="00A667C2" w:rsidRPr="00DB2E9B" w:rsidRDefault="00A667C2" w:rsidP="00DC4CDF">
            <w:pPr>
              <w:pStyle w:val="ListParagraph"/>
              <w:spacing w:line="259" w:lineRule="auto"/>
              <w:ind w:left="927"/>
              <w:contextualSpacing w:val="0"/>
              <w:rPr>
                <w:sz w:val="20"/>
                <w:szCs w:val="20"/>
                <w:lang w:val="en-US"/>
              </w:rPr>
            </w:pPr>
          </w:p>
        </w:tc>
      </w:tr>
    </w:tbl>
    <w:p w14:paraId="0352E1C4" w14:textId="0F6E9F2F" w:rsidR="008B285B" w:rsidRDefault="004A5842" w:rsidP="00C73429">
      <w:pPr>
        <w:jc w:val="both"/>
      </w:pPr>
      <w:r>
        <w:t xml:space="preserve"> </w:t>
      </w:r>
    </w:p>
    <w:p w14:paraId="0A9AC302" w14:textId="0EFE746E" w:rsidR="005C3678" w:rsidRDefault="00795A12" w:rsidP="001E39FE">
      <w:r>
        <w:t>The current way of capturing this note into TS 38</w:t>
      </w:r>
      <w:r w:rsidR="005A2EA6">
        <w:t>.</w:t>
      </w:r>
      <w:r>
        <w:t>214</w:t>
      </w:r>
      <w:r w:rsidR="00950026">
        <w:t xml:space="preserve"> is to</w:t>
      </w:r>
      <w:r>
        <w:t xml:space="preserve"> refer to the entire </w:t>
      </w:r>
      <w:r w:rsidR="00950026" w:rsidRPr="00C96374">
        <w:rPr>
          <w:lang w:val="en-US"/>
        </w:rPr>
        <w:t xml:space="preserve">clause 11.1 </w:t>
      </w:r>
      <w:r w:rsidR="00950026">
        <w:rPr>
          <w:lang w:val="en-US"/>
        </w:rPr>
        <w:t xml:space="preserve">of </w:t>
      </w:r>
      <w:r w:rsidR="00C814FC">
        <w:t>TS 38</w:t>
      </w:r>
      <w:r w:rsidR="00950026">
        <w:t>.</w:t>
      </w:r>
      <w:r w:rsidR="00C814FC">
        <w:t xml:space="preserve">213.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7F9B" w14:paraId="54A5D892" w14:textId="77777777" w:rsidTr="007E7F9B">
        <w:tc>
          <w:tcPr>
            <w:tcW w:w="9629" w:type="dxa"/>
          </w:tcPr>
          <w:p w14:paraId="37AA424F" w14:textId="7D17468F" w:rsidR="00840907" w:rsidRPr="001A43B8" w:rsidRDefault="00840907" w:rsidP="00840907">
            <w:pPr>
              <w:jc w:val="center"/>
              <w:rPr>
                <w:b/>
                <w:bCs/>
                <w:color w:val="000000" w:themeColor="text1"/>
              </w:rPr>
            </w:pPr>
            <w:r w:rsidRPr="001A43B8">
              <w:rPr>
                <w:b/>
                <w:bCs/>
                <w:color w:val="000000" w:themeColor="text1"/>
              </w:rPr>
              <w:t>&lt;omitted text&gt;</w:t>
            </w:r>
          </w:p>
          <w:p w14:paraId="3058B2E3" w14:textId="77777777" w:rsidR="007E7F9B" w:rsidRDefault="007E7F9B" w:rsidP="001E39FE">
            <w:pPr>
              <w:rPr>
                <w:lang w:val="en-US"/>
              </w:rPr>
            </w:pPr>
            <w:r>
              <w:rPr>
                <w:lang w:val="en-US"/>
              </w:rPr>
              <w:t>When</w:t>
            </w:r>
            <w:r w:rsidRPr="005C5BB8">
              <w:rPr>
                <w:lang w:val="en-US"/>
              </w:rPr>
              <w:t xml:space="preserve"> </w:t>
            </w:r>
            <w:r w:rsidRPr="005C5BB8">
              <w:rPr>
                <w:i/>
                <w:iCs/>
                <w:lang w:val="en-US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 w:rsidRPr="005C5BB8">
              <w:rPr>
                <w:i/>
                <w:iCs/>
                <w:lang w:val="en-US"/>
              </w:rPr>
              <w:t xml:space="preserve">] </w:t>
            </w:r>
            <w:r w:rsidRPr="005C5BB8">
              <w:rPr>
                <w:lang w:val="en-US"/>
              </w:rPr>
              <w:t>is configured for Type 1 configured grant or Type 2 configured grant, HARQ process ID</w:t>
            </w:r>
            <w:r>
              <w:rPr>
                <w:lang w:val="en-US"/>
              </w:rPr>
              <w:t xml:space="preserve"> for the </w:t>
            </w:r>
            <w:r w:rsidRPr="005C5BB8">
              <w:rPr>
                <w:noProof/>
                <w:lang w:val="en-US" w:eastAsia="ko-KR"/>
              </w:rPr>
              <w:t>K</w:t>
            </w:r>
            <w:r w:rsidRPr="005C5BB8">
              <w:rPr>
                <w:noProof/>
                <w:vertAlign w:val="superscript"/>
                <w:lang w:val="en-US" w:eastAsia="ko-KR"/>
              </w:rPr>
              <w:t>th</w:t>
            </w:r>
            <w:r w:rsidRPr="005C5BB8">
              <w:rPr>
                <w:noProof/>
                <w:lang w:val="en-US" w:eastAsia="ko-KR"/>
              </w:rPr>
              <w:t xml:space="preserve"> (1 &lt; K ≤ </w:t>
            </w:r>
            <w:r>
              <w:rPr>
                <w:noProof/>
                <w:lang w:val="en-US" w:eastAsia="ko-KR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>
              <w:rPr>
                <w:i/>
                <w:iCs/>
                <w:noProof/>
                <w:lang w:val="en-US" w:eastAsia="ko-KR"/>
              </w:rPr>
              <w:t>]</w:t>
            </w:r>
            <w:r w:rsidRPr="005C5BB8">
              <w:rPr>
                <w:noProof/>
                <w:lang w:val="en-US" w:eastAsia="ko-KR"/>
              </w:rPr>
              <w:t xml:space="preserve">) </w:t>
            </w:r>
            <w:r w:rsidRPr="00C96374">
              <w:rPr>
                <w:noProof/>
                <w:lang w:val="en-US" w:eastAsia="ko-KR"/>
              </w:rPr>
              <w:t xml:space="preserve">valid 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 w:rsidRPr="005C5BB8" w:rsidDel="00817C7B">
              <w:rPr>
                <w:noProof/>
                <w:lang w:val="en-US" w:eastAsia="ko-KR"/>
              </w:rPr>
              <w:t xml:space="preserve"> </w:t>
            </w:r>
            <w:r w:rsidRPr="005C5BB8">
              <w:rPr>
                <w:lang w:val="en-US"/>
              </w:rPr>
              <w:t>is determined as in clause 5.4.1 of [10, TS 38.321]</w:t>
            </w:r>
            <w:r>
              <w:rPr>
                <w:lang w:val="en-US"/>
              </w:rPr>
              <w:t xml:space="preserve">, </w:t>
            </w:r>
            <w:r w:rsidRPr="00C96374">
              <w:rPr>
                <w:lang w:val="en-US"/>
              </w:rPr>
              <w:t xml:space="preserve">excluding invalid </w:t>
            </w:r>
            <w:r w:rsidRPr="00C96374">
              <w:rPr>
                <w:noProof/>
                <w:lang w:val="en-US" w:eastAsia="ko-KR"/>
              </w:rPr>
              <w:t xml:space="preserve">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>
              <w:rPr>
                <w:noProof/>
                <w:lang w:val="en-US" w:eastAsia="ko-KR"/>
              </w:rPr>
              <w:t>(s)</w:t>
            </w:r>
            <w:r w:rsidRPr="00C96374">
              <w:rPr>
                <w:lang w:val="en-US"/>
              </w:rPr>
              <w:t xml:space="preserve"> that are not transmitted as described in </w:t>
            </w:r>
            <w:r w:rsidRPr="008D454B">
              <w:rPr>
                <w:highlight w:val="yellow"/>
                <w:lang w:val="en-US"/>
              </w:rPr>
              <w:t>clause 11.1 of [6, TS 38.213]</w:t>
            </w:r>
            <w:r>
              <w:rPr>
                <w:lang w:val="en-US"/>
              </w:rPr>
              <w:t>.</w:t>
            </w:r>
          </w:p>
          <w:p w14:paraId="6BA5D9EA" w14:textId="76819A2C" w:rsidR="00840907" w:rsidRPr="001A43B8" w:rsidRDefault="00840907" w:rsidP="00840907">
            <w:pPr>
              <w:jc w:val="center"/>
              <w:rPr>
                <w:b/>
                <w:bCs/>
                <w:color w:val="000000" w:themeColor="text1"/>
              </w:rPr>
            </w:pPr>
            <w:r w:rsidRPr="001A43B8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06DC15D1" w14:textId="77777777" w:rsidR="007E7F9B" w:rsidRDefault="007E7F9B" w:rsidP="001E39FE"/>
    <w:p w14:paraId="36E795D8" w14:textId="5A148466" w:rsidR="00302CBA" w:rsidRDefault="00950026" w:rsidP="00302CBA">
      <w:r>
        <w:t>However, the</w:t>
      </w:r>
      <w:r w:rsidR="00302CBA">
        <w:t xml:space="preserve"> </w:t>
      </w:r>
      <w:r w:rsidR="00302CBA" w:rsidRPr="00C96374">
        <w:rPr>
          <w:lang w:val="en-US"/>
        </w:rPr>
        <w:t xml:space="preserve">clause 11.1 </w:t>
      </w:r>
      <w:r w:rsidR="00302CBA">
        <w:rPr>
          <w:lang w:val="en-US"/>
        </w:rPr>
        <w:t xml:space="preserve">of </w:t>
      </w:r>
      <w:r w:rsidR="00302CBA">
        <w:t xml:space="preserve">TS 38.213 </w:t>
      </w:r>
      <w:r w:rsidR="009E0B29">
        <w:t>describes more cases when a</w:t>
      </w:r>
      <w:r w:rsidR="00C464A0">
        <w:t xml:space="preserve"> PUSCH is not transmitted than the note fro</w:t>
      </w:r>
      <w:r w:rsidR="006357FD">
        <w:t xml:space="preserve">m RAN1#113 agreement, </w:t>
      </w:r>
      <w:proofErr w:type="spellStart"/>
      <w:proofErr w:type="gramStart"/>
      <w:r w:rsidR="006357FD">
        <w:t>e.g</w:t>
      </w:r>
      <w:proofErr w:type="spellEnd"/>
      <w:r w:rsidR="00495BB0">
        <w:t>,</w:t>
      </w:r>
      <w:r w:rsidR="006357FD"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7FD" w14:paraId="013B91BD" w14:textId="77777777" w:rsidTr="006357FD">
        <w:tc>
          <w:tcPr>
            <w:tcW w:w="9629" w:type="dxa"/>
          </w:tcPr>
          <w:p w14:paraId="1F5D4FDB" w14:textId="15FCDF9F" w:rsidR="006357FD" w:rsidRPr="001A43B8" w:rsidRDefault="00840907" w:rsidP="00840907">
            <w:pPr>
              <w:jc w:val="center"/>
              <w:rPr>
                <w:b/>
                <w:bCs/>
                <w:color w:val="000000" w:themeColor="text1"/>
              </w:rPr>
            </w:pPr>
            <w:r w:rsidRPr="001A43B8">
              <w:rPr>
                <w:b/>
                <w:bCs/>
                <w:color w:val="000000" w:themeColor="text1"/>
              </w:rPr>
              <w:t>&lt;omitted text&gt;</w:t>
            </w:r>
          </w:p>
          <w:p w14:paraId="078B24F2" w14:textId="77777777" w:rsidR="00C22DD6" w:rsidRDefault="00C22DD6" w:rsidP="00C22DD6">
            <w:r w:rsidRPr="00D93263">
              <w:t xml:space="preserve">For </w:t>
            </w:r>
            <w:r w:rsidRPr="00C22DD6">
              <w:rPr>
                <w:lang w:val="en-US"/>
              </w:rPr>
              <w:t xml:space="preserve">operation on a single carrier in unpaired spectrum, </w:t>
            </w:r>
            <w:r w:rsidRPr="00613277">
              <w:rPr>
                <w:highlight w:val="yellow"/>
              </w:rPr>
              <w:t>if a UE is configured by higher layers to transmit SRS, or PUCCH, or PUSCH, or PRACH in a set of symbols of a slot and the UE detects a DCI format indicating to the UE to receive CSI-RS or PDSCH in a subset of symbols from the set of symbols</w:t>
            </w:r>
            <w:r>
              <w:t xml:space="preserve">, </w:t>
            </w:r>
            <w:proofErr w:type="gramStart"/>
            <w:r>
              <w:t>then</w:t>
            </w:r>
            <w:proofErr w:type="gramEnd"/>
            <w:r>
              <w:t xml:space="preserve"> </w:t>
            </w:r>
          </w:p>
          <w:p w14:paraId="00150D91" w14:textId="77777777" w:rsidR="00C22DD6" w:rsidRPr="00991649" w:rsidRDefault="00C22DD6" w:rsidP="00C22DD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If the UE does not indicate the capability of [</w:t>
            </w:r>
            <w:proofErr w:type="spellStart"/>
            <w:r>
              <w:rPr>
                <w:lang w:val="en-US"/>
              </w:rPr>
              <w:t>partialCancellation</w:t>
            </w:r>
            <w:proofErr w:type="spellEnd"/>
            <w:r>
              <w:rPr>
                <w:lang w:val="en-US"/>
              </w:rPr>
              <w:t xml:space="preserve">], </w:t>
            </w:r>
            <w:r>
              <w:rPr>
                <w:rFonts w:hint="eastAsia"/>
              </w:rPr>
              <w:t xml:space="preserve">the UE does not expect to cancel the transmission </w:t>
            </w:r>
            <w:r>
              <w:rPr>
                <w:lang w:val="en-US"/>
              </w:rPr>
              <w:t xml:space="preserve">of the PUCCH or PUSCH or PRACH </w:t>
            </w:r>
            <w:r>
              <w:rPr>
                <w:rFonts w:hint="eastAsia"/>
              </w:rPr>
              <w:t>in</w:t>
            </w:r>
            <w:r>
              <w:rPr>
                <w:lang w:val="en-US"/>
              </w:rPr>
              <w:t xml:space="preserve"> the set of symbols if the first symbol in the set</w:t>
            </w:r>
            <w:r>
              <w:rPr>
                <w:rFonts w:hint="eastAsia"/>
              </w:rPr>
              <w:t xml:space="preserve"> occur</w:t>
            </w:r>
            <w:r>
              <w:rPr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 xml:space="preserve">proc,2 </m:t>
                  </m:r>
                </m:sub>
              </m:sSub>
            </m:oMath>
            <w:r>
              <w:rPr>
                <w:rFonts w:hint="eastAsia"/>
              </w:rPr>
              <w:t xml:space="preserve"> relative to a last symbol of a CORESET where the UE detects the DCI format</w:t>
            </w:r>
            <w:r>
              <w:rPr>
                <w:lang w:val="en-US"/>
              </w:rPr>
              <w:t xml:space="preserve">; </w:t>
            </w:r>
            <w:r w:rsidRPr="00613277">
              <w:rPr>
                <w:highlight w:val="yellow"/>
                <w:lang w:val="en-US"/>
              </w:rPr>
              <w:t>otherwise, the UE cancels</w:t>
            </w:r>
            <w:r>
              <w:rPr>
                <w:lang w:val="en-US"/>
              </w:rPr>
              <w:t xml:space="preserve"> the PUCCH, or the </w:t>
            </w:r>
            <w:r w:rsidRPr="00613277">
              <w:rPr>
                <w:highlight w:val="yellow"/>
                <w:lang w:val="en-US"/>
              </w:rPr>
              <w:t>PUSCH</w:t>
            </w:r>
            <w:r>
              <w:rPr>
                <w:lang w:val="en-US"/>
              </w:rPr>
              <w:t>, or an actual repetition of the PUSCH [6, TS 38.214], determined from clauses 9, 9.2.5 and 9.2.6 or clause 6.1 of [6, TS 38.214], or the PRACH transmission in the set of symbols.</w:t>
            </w:r>
          </w:p>
          <w:p w14:paraId="42B62940" w14:textId="77777777" w:rsidR="00C22DD6" w:rsidRPr="001F460E" w:rsidRDefault="00C22DD6" w:rsidP="00C22DD6">
            <w:pPr>
              <w:pStyle w:val="B1"/>
            </w:pPr>
            <w:r w:rsidRPr="001F460E">
              <w:t>-</w:t>
            </w:r>
            <w:r>
              <w:tab/>
            </w:r>
            <w:r w:rsidRPr="001F460E">
              <w:t>If the UE indicates the capability of [</w:t>
            </w:r>
            <w:proofErr w:type="spellStart"/>
            <w:r w:rsidRPr="001F460E">
              <w:t>partialCancellation</w:t>
            </w:r>
            <w:proofErr w:type="spellEnd"/>
            <w:r w:rsidRPr="001F460E">
              <w:t xml:space="preserve">], </w:t>
            </w:r>
            <w:r w:rsidRPr="001F460E">
              <w:rPr>
                <w:rFonts w:hint="eastAsia"/>
              </w:rPr>
              <w:t xml:space="preserve">the UE does not expect to cancel the transmission </w:t>
            </w:r>
            <w:r w:rsidRPr="001F460E">
              <w:t xml:space="preserve">of the PUCCH or PUSCH or PRACH </w:t>
            </w:r>
            <w:r w:rsidRPr="001F460E">
              <w:rPr>
                <w:rFonts w:hint="eastAsia"/>
              </w:rPr>
              <w:t>in</w:t>
            </w:r>
            <w:r w:rsidRPr="001F460E">
              <w:rPr>
                <w:lang w:val="en-US"/>
              </w:rPr>
              <w:t xml:space="preserve"> symbols from the set of symbols </w:t>
            </w:r>
            <w:r w:rsidRPr="001F460E">
              <w:t>that</w:t>
            </w:r>
            <w:r w:rsidRPr="001F460E">
              <w:rPr>
                <w:rFonts w:hint="eastAsia"/>
              </w:rPr>
              <w:t xml:space="preserve"> occur</w:t>
            </w:r>
            <w:r>
              <w:rPr>
                <w:lang w:val="en-US"/>
              </w:rPr>
              <w:t xml:space="preserve">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proc,2</m:t>
                  </m:r>
                </m:sub>
              </m:sSub>
            </m:oMath>
            <w:r w:rsidRPr="001F460E">
              <w:rPr>
                <w:rFonts w:hint="eastAsia"/>
              </w:rPr>
              <w:t xml:space="preserve"> relative to a last symbol of a CORESET where the UE detects the DCI format</w:t>
            </w:r>
            <w:r w:rsidRPr="001F460E">
              <w:t xml:space="preserve">. </w:t>
            </w:r>
            <w:r w:rsidRPr="001A43B8">
              <w:rPr>
                <w:highlight w:val="yellow"/>
              </w:rPr>
              <w:t>The UE cancels</w:t>
            </w:r>
            <w:r w:rsidRPr="001F460E">
              <w:t xml:space="preserve"> the PUCCH, or the </w:t>
            </w:r>
            <w:r w:rsidRPr="001A43B8">
              <w:rPr>
                <w:highlight w:val="yellow"/>
              </w:rPr>
              <w:t>PUSCH</w:t>
            </w:r>
            <w:r w:rsidRPr="001F460E">
              <w:t xml:space="preserve">, or an actual repetition of the PUSCH [6, TS 38.214], determined from </w:t>
            </w:r>
            <w:r>
              <w:t>clause</w:t>
            </w:r>
            <w:r w:rsidRPr="001F460E">
              <w:t>s 9</w:t>
            </w:r>
            <w:r>
              <w:t>,</w:t>
            </w:r>
            <w:r w:rsidRPr="001F460E">
              <w:t xml:space="preserve"> 9.2.5</w:t>
            </w:r>
            <w:r>
              <w:rPr>
                <w:lang w:val="en-US"/>
              </w:rPr>
              <w:t xml:space="preserve"> and 9.2.6</w:t>
            </w:r>
            <w:r w:rsidRPr="001F460E">
              <w:t xml:space="preserve"> or </w:t>
            </w:r>
            <w:r>
              <w:t>clause</w:t>
            </w:r>
            <w:r w:rsidRPr="001F460E">
              <w:t xml:space="preserve"> 6.1 of [6</w:t>
            </w:r>
            <w:r>
              <w:rPr>
                <w:lang w:val="en-US"/>
              </w:rPr>
              <w:t>,</w:t>
            </w:r>
            <w:r w:rsidRPr="001F460E">
              <w:t xml:space="preserve"> TS 38.214], or the PRACH transmission in remaining symbols from the set of symbols.  </w:t>
            </w:r>
          </w:p>
          <w:p w14:paraId="61595138" w14:textId="77777777" w:rsidR="00C22DD6" w:rsidRPr="008418E3" w:rsidRDefault="00C22DD6" w:rsidP="00C22DD6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The 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proc,2</m:t>
                  </m:r>
                </m:sub>
              </m:sSub>
            </m:oMath>
            <w:r>
              <w:rPr>
                <w:lang w:val="en-US" w:eastAsia="zh-CN"/>
              </w:rPr>
              <w:t xml:space="preserve"> relative to a last symbol of a CORESET where the UE detects the DCI format. The UE cancels the SRS transmission in remaining symbols from the subset of symbols. </w:t>
            </w:r>
          </w:p>
          <w:p w14:paraId="44C97FE0" w14:textId="4A6525D5" w:rsidR="00C22DD6" w:rsidRPr="001A43B8" w:rsidRDefault="00840907" w:rsidP="00840907">
            <w:pPr>
              <w:jc w:val="center"/>
              <w:rPr>
                <w:b/>
                <w:bCs/>
                <w:color w:val="000000" w:themeColor="text1"/>
              </w:rPr>
            </w:pPr>
            <w:r w:rsidRPr="001A43B8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3506A42D" w14:textId="77777777" w:rsidR="006357FD" w:rsidRDefault="006357FD" w:rsidP="00302CBA"/>
    <w:p w14:paraId="6A34064D" w14:textId="70C96CFE" w:rsidR="00410605" w:rsidRDefault="00410605" w:rsidP="001E39FE">
      <w:r>
        <w:lastRenderedPageBreak/>
        <w:t>Additionally,</w:t>
      </w:r>
      <w:r w:rsidR="00E33AAB">
        <w:t xml:space="preserve"> clause 11.1</w:t>
      </w:r>
      <w:r w:rsidR="00EC2657">
        <w:t xml:space="preserve"> of TS 38.213</w:t>
      </w:r>
      <w:r w:rsidR="00E33AAB">
        <w:t xml:space="preserve"> contains</w:t>
      </w:r>
      <w:r w:rsidR="00306621">
        <w:t xml:space="preserve"> </w:t>
      </w:r>
      <w:r w:rsidR="00FA5E20">
        <w:t>sub</w:t>
      </w:r>
      <w:r w:rsidR="00EC2657">
        <w:t>clause</w:t>
      </w:r>
      <w:r w:rsidR="009F759C">
        <w:t xml:space="preserve"> 11.1.1</w:t>
      </w:r>
      <w:r w:rsidR="00EC2657">
        <w:t xml:space="preserve"> and describes</w:t>
      </w:r>
      <w:r w:rsidR="009F759C">
        <w:t xml:space="preserve"> the case when</w:t>
      </w:r>
      <w:r w:rsidR="00E33AAB" w:rsidRPr="00E33AAB">
        <w:t xml:space="preserve"> a UE is configured by higher layers with parameter </w:t>
      </w:r>
      <w:proofErr w:type="spellStart"/>
      <w:r w:rsidR="00E33AAB" w:rsidRPr="009F759C">
        <w:rPr>
          <w:i/>
          <w:iCs/>
        </w:rPr>
        <w:t>SlotFormatIndicator</w:t>
      </w:r>
      <w:proofErr w:type="spellEnd"/>
      <w:r w:rsidR="00085D22">
        <w:rPr>
          <w:i/>
          <w:iCs/>
        </w:rPr>
        <w:t xml:space="preserve"> </w:t>
      </w:r>
      <w:r w:rsidR="00085D22">
        <w:t>together with DCI format 2_0 configuration, enabling DCI based slot format adaptation</w:t>
      </w:r>
      <w:r w:rsidR="009F759C">
        <w:t>.</w:t>
      </w:r>
      <w:r w:rsidR="00085D22">
        <w:t xml:space="preserve"> </w:t>
      </w:r>
    </w:p>
    <w:p w14:paraId="745AFA05" w14:textId="762D201F" w:rsidR="00950026" w:rsidRDefault="007720F7" w:rsidP="001E39FE">
      <w:r>
        <w:t>Thus, w</w:t>
      </w:r>
      <w:r w:rsidR="006357FD">
        <w:t>e propose to clarify the</w:t>
      </w:r>
      <w:r>
        <w:t xml:space="preserve"> valid/invalid terminology in RAN1 to avoid ambiguity</w:t>
      </w:r>
      <w:r w:rsidR="007A6AEA">
        <w:t xml:space="preserve"> and to ensure common understanding between UE and network</w:t>
      </w:r>
      <w:r>
        <w:t>.</w:t>
      </w:r>
    </w:p>
    <w:p w14:paraId="79D30BF0" w14:textId="099BDD3C" w:rsidR="00096BBA" w:rsidRPr="002458F4" w:rsidRDefault="00096BBA" w:rsidP="001E39FE">
      <w:pPr>
        <w:rPr>
          <w:i/>
          <w:iCs/>
        </w:rPr>
      </w:pPr>
      <w:r w:rsidRPr="002458F4">
        <w:rPr>
          <w:b/>
          <w:bCs/>
          <w:i/>
          <w:iCs/>
        </w:rPr>
        <w:t xml:space="preserve">Proposal </w:t>
      </w:r>
      <w:r w:rsidR="00E15C68">
        <w:rPr>
          <w:b/>
          <w:bCs/>
          <w:i/>
          <w:iCs/>
        </w:rPr>
        <w:t>2</w:t>
      </w:r>
      <w:r w:rsidRPr="002458F4">
        <w:rPr>
          <w:i/>
          <w:iCs/>
        </w:rPr>
        <w:t>: RAN1</w:t>
      </w:r>
      <w:r w:rsidR="004C3C5A" w:rsidRPr="002458F4">
        <w:rPr>
          <w:i/>
          <w:iCs/>
        </w:rPr>
        <w:t xml:space="preserve"> to</w:t>
      </w:r>
      <w:r w:rsidRPr="002458F4">
        <w:rPr>
          <w:i/>
          <w:iCs/>
        </w:rPr>
        <w:t xml:space="preserve"> clarify whether </w:t>
      </w:r>
      <w:r w:rsidR="00A9436C" w:rsidRPr="002458F4">
        <w:rPr>
          <w:i/>
          <w:iCs/>
        </w:rPr>
        <w:t xml:space="preserve">all cases from </w:t>
      </w:r>
      <w:r w:rsidR="007720F7" w:rsidRPr="002458F4">
        <w:rPr>
          <w:i/>
          <w:iCs/>
          <w:lang w:val="en-US"/>
        </w:rPr>
        <w:t>clause 11.1</w:t>
      </w:r>
      <w:r w:rsidR="001F6E35">
        <w:rPr>
          <w:i/>
          <w:iCs/>
          <w:lang w:val="en-US"/>
        </w:rPr>
        <w:t xml:space="preserve"> and</w:t>
      </w:r>
      <w:r w:rsidR="0093710F">
        <w:rPr>
          <w:i/>
          <w:iCs/>
          <w:lang w:val="en-US"/>
        </w:rPr>
        <w:t xml:space="preserve"> subclause</w:t>
      </w:r>
      <w:r w:rsidR="001F6E35">
        <w:rPr>
          <w:i/>
          <w:iCs/>
          <w:lang w:val="en-US"/>
        </w:rPr>
        <w:t xml:space="preserve"> 11.1.1</w:t>
      </w:r>
      <w:r w:rsidR="007720F7" w:rsidRPr="002458F4">
        <w:rPr>
          <w:i/>
          <w:iCs/>
          <w:lang w:val="en-US"/>
        </w:rPr>
        <w:t xml:space="preserve"> of </w:t>
      </w:r>
      <w:r w:rsidR="00A9436C" w:rsidRPr="002458F4">
        <w:rPr>
          <w:i/>
          <w:iCs/>
        </w:rPr>
        <w:t>TS 38</w:t>
      </w:r>
      <w:r w:rsidR="00495BB0">
        <w:rPr>
          <w:i/>
          <w:iCs/>
        </w:rPr>
        <w:t>.213</w:t>
      </w:r>
      <w:r w:rsidR="00A9436C" w:rsidRPr="002458F4">
        <w:rPr>
          <w:i/>
          <w:iCs/>
        </w:rPr>
        <w:t xml:space="preserve"> are </w:t>
      </w:r>
      <w:r w:rsidR="002458F4" w:rsidRPr="002458F4">
        <w:rPr>
          <w:i/>
          <w:iCs/>
        </w:rPr>
        <w:t>considered as</w:t>
      </w:r>
      <w:r w:rsidR="00A9436C" w:rsidRPr="002458F4">
        <w:rPr>
          <w:i/>
          <w:iCs/>
        </w:rPr>
        <w:t xml:space="preserve"> invalid occasions or only the part indicated in the note of the agreement.</w:t>
      </w:r>
    </w:p>
    <w:p w14:paraId="286F6EEA" w14:textId="37067ADD" w:rsidR="00D97467" w:rsidRDefault="00B03514" w:rsidP="00B03514">
      <w:r>
        <w:t xml:space="preserve">If it is clarified by RAN1 that the valid/invalid definition is based on collision to DL symbol(s) indicated by </w:t>
      </w:r>
      <w:proofErr w:type="spellStart"/>
      <w:r w:rsidRPr="00037E87">
        <w:rPr>
          <w:i/>
          <w:iCs/>
        </w:rPr>
        <w:t>tdd</w:t>
      </w:r>
      <w:proofErr w:type="spellEnd"/>
      <w:r w:rsidRPr="00037E87">
        <w:rPr>
          <w:i/>
          <w:iCs/>
        </w:rPr>
        <w:t>-UL-DL-</w:t>
      </w:r>
      <w:proofErr w:type="spellStart"/>
      <w:r w:rsidRPr="00037E87">
        <w:rPr>
          <w:i/>
          <w:iCs/>
        </w:rPr>
        <w:t>ConfigurationCommon</w:t>
      </w:r>
      <w:proofErr w:type="spellEnd"/>
      <w:r w:rsidRPr="00B03514">
        <w:t xml:space="preserve"> or </w:t>
      </w:r>
      <w:proofErr w:type="spellStart"/>
      <w:r w:rsidRPr="00037E87">
        <w:rPr>
          <w:i/>
          <w:iCs/>
        </w:rPr>
        <w:t>tdd</w:t>
      </w:r>
      <w:proofErr w:type="spellEnd"/>
      <w:r w:rsidRPr="00037E87">
        <w:rPr>
          <w:i/>
          <w:iCs/>
        </w:rPr>
        <w:t>-UL-DL-</w:t>
      </w:r>
      <w:proofErr w:type="spellStart"/>
      <w:r w:rsidRPr="00037E87">
        <w:rPr>
          <w:i/>
          <w:iCs/>
        </w:rPr>
        <w:t>ConfigurationDedicated</w:t>
      </w:r>
      <w:proofErr w:type="spellEnd"/>
      <w:r w:rsidRPr="00B03514">
        <w:t xml:space="preserve"> or SSB</w:t>
      </w:r>
      <w:r>
        <w:t xml:space="preserve"> symbols, following TP could be considered to TS</w:t>
      </w:r>
      <w:r w:rsidR="00ED0329">
        <w:t xml:space="preserve"> </w:t>
      </w:r>
      <w:r>
        <w:t>38.214:</w:t>
      </w:r>
    </w:p>
    <w:p w14:paraId="0680B0FE" w14:textId="2BC7F598" w:rsidR="00267C34" w:rsidRPr="00206518" w:rsidRDefault="00267C34" w:rsidP="00B03514">
      <w:pPr>
        <w:rPr>
          <w:i/>
          <w:iCs/>
        </w:rPr>
      </w:pPr>
      <w:r w:rsidRPr="00206518">
        <w:rPr>
          <w:b/>
          <w:bCs/>
          <w:i/>
          <w:iCs/>
        </w:rPr>
        <w:t xml:space="preserve">Proposal </w:t>
      </w:r>
      <w:r w:rsidR="00E15C68">
        <w:rPr>
          <w:b/>
          <w:bCs/>
          <w:i/>
          <w:iCs/>
        </w:rPr>
        <w:t>3</w:t>
      </w:r>
      <w:r w:rsidRPr="00206518">
        <w:rPr>
          <w:i/>
          <w:iCs/>
        </w:rPr>
        <w:t xml:space="preserve">: </w:t>
      </w:r>
      <w:r w:rsidR="00452B06" w:rsidRPr="00206518">
        <w:rPr>
          <w:i/>
          <w:iCs/>
        </w:rPr>
        <w:t>Consider the following TP for TS 38.214</w:t>
      </w:r>
      <w:r w:rsidR="00E63AAF">
        <w:rPr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3514" w14:paraId="75FA5F7B" w14:textId="77777777" w:rsidTr="00B03514">
        <w:tc>
          <w:tcPr>
            <w:tcW w:w="0" w:type="auto"/>
          </w:tcPr>
          <w:p w14:paraId="3D9BF5A5" w14:textId="77777777" w:rsidR="00B03514" w:rsidRPr="00AC52D1" w:rsidRDefault="00B03514" w:rsidP="00B03514">
            <w:pPr>
              <w:jc w:val="center"/>
              <w:rPr>
                <w:b/>
                <w:bCs/>
                <w:color w:val="000000" w:themeColor="text1"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  <w:p w14:paraId="232B9E99" w14:textId="3918252D" w:rsidR="00B03514" w:rsidRDefault="00B03514" w:rsidP="00B03514">
            <w:pPr>
              <w:rPr>
                <w:lang w:val="en-US"/>
              </w:rPr>
            </w:pPr>
            <w:r>
              <w:rPr>
                <w:lang w:val="en-US"/>
              </w:rPr>
              <w:t>When</w:t>
            </w:r>
            <w:r w:rsidRPr="005C5BB8">
              <w:rPr>
                <w:lang w:val="en-US"/>
              </w:rPr>
              <w:t xml:space="preserve"> </w:t>
            </w:r>
            <w:r w:rsidRPr="005C5BB8">
              <w:rPr>
                <w:i/>
                <w:iCs/>
                <w:lang w:val="en-US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 w:rsidRPr="005C5BB8">
              <w:rPr>
                <w:i/>
                <w:iCs/>
                <w:lang w:val="en-US"/>
              </w:rPr>
              <w:t xml:space="preserve">] </w:t>
            </w:r>
            <w:r w:rsidRPr="005C5BB8">
              <w:rPr>
                <w:lang w:val="en-US"/>
              </w:rPr>
              <w:t>is configured for Type 1 configured grant or Type 2 configured grant, HARQ process ID</w:t>
            </w:r>
            <w:r>
              <w:rPr>
                <w:lang w:val="en-US"/>
              </w:rPr>
              <w:t xml:space="preserve"> for the </w:t>
            </w:r>
            <w:r w:rsidRPr="005C5BB8">
              <w:rPr>
                <w:noProof/>
                <w:lang w:val="en-US" w:eastAsia="ko-KR"/>
              </w:rPr>
              <w:t>K</w:t>
            </w:r>
            <w:r w:rsidRPr="005C5BB8">
              <w:rPr>
                <w:noProof/>
                <w:vertAlign w:val="superscript"/>
                <w:lang w:val="en-US" w:eastAsia="ko-KR"/>
              </w:rPr>
              <w:t>th</w:t>
            </w:r>
            <w:r w:rsidRPr="005C5BB8">
              <w:rPr>
                <w:noProof/>
                <w:lang w:val="en-US" w:eastAsia="ko-KR"/>
              </w:rPr>
              <w:t xml:space="preserve"> (1 &lt; K ≤ </w:t>
            </w:r>
            <w:r>
              <w:rPr>
                <w:noProof/>
                <w:lang w:val="en-US" w:eastAsia="ko-KR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>
              <w:rPr>
                <w:i/>
                <w:iCs/>
                <w:noProof/>
                <w:lang w:val="en-US" w:eastAsia="ko-KR"/>
              </w:rPr>
              <w:t>]</w:t>
            </w:r>
            <w:r w:rsidRPr="005C5BB8">
              <w:rPr>
                <w:noProof/>
                <w:lang w:val="en-US" w:eastAsia="ko-KR"/>
              </w:rPr>
              <w:t xml:space="preserve">) </w:t>
            </w:r>
            <w:r w:rsidRPr="00C96374">
              <w:rPr>
                <w:noProof/>
                <w:lang w:val="en-US" w:eastAsia="ko-KR"/>
              </w:rPr>
              <w:t xml:space="preserve">valid 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 w:rsidRPr="005C5BB8" w:rsidDel="00817C7B">
              <w:rPr>
                <w:noProof/>
                <w:lang w:val="en-US" w:eastAsia="ko-KR"/>
              </w:rPr>
              <w:t xml:space="preserve"> </w:t>
            </w:r>
            <w:r w:rsidRPr="005C5BB8">
              <w:rPr>
                <w:lang w:val="en-US"/>
              </w:rPr>
              <w:t>is determined as in clause 5.4.1 of [10, TS 38.321]</w:t>
            </w:r>
            <w:r>
              <w:rPr>
                <w:lang w:val="en-US"/>
              </w:rPr>
              <w:t xml:space="preserve">, </w:t>
            </w:r>
            <w:r w:rsidRPr="00C96374">
              <w:rPr>
                <w:lang w:val="en-US"/>
              </w:rPr>
              <w:t xml:space="preserve">excluding invalid </w:t>
            </w:r>
            <w:r w:rsidRPr="00C96374">
              <w:rPr>
                <w:noProof/>
                <w:lang w:val="en-US" w:eastAsia="ko-KR"/>
              </w:rPr>
              <w:t xml:space="preserve">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>
              <w:rPr>
                <w:noProof/>
                <w:lang w:val="en-US" w:eastAsia="ko-KR"/>
              </w:rPr>
              <w:t>(s)</w:t>
            </w:r>
            <w:r w:rsidRPr="00C96374">
              <w:rPr>
                <w:lang w:val="en-US"/>
              </w:rPr>
              <w:t xml:space="preserve"> that are not transmitted</w:t>
            </w:r>
            <w:r>
              <w:rPr>
                <w:lang w:val="en-US"/>
              </w:rPr>
              <w:t xml:space="preserve"> </w:t>
            </w:r>
            <w:r w:rsidRPr="00037E87">
              <w:rPr>
                <w:color w:val="FF0000"/>
                <w:u w:val="single"/>
                <w:lang w:val="en-US"/>
              </w:rPr>
              <w:t xml:space="preserve">based on collision with DL symbol(s) indicated by 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 w:rsidRPr="00037E87">
              <w:rPr>
                <w:i/>
                <w:iCs/>
                <w:color w:val="FF0000"/>
                <w:u w:val="single"/>
              </w:rPr>
              <w:t>-UL-DL-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ConfigurationCommon</w:t>
            </w:r>
            <w:proofErr w:type="spellEnd"/>
            <w:r w:rsidRPr="00037E87">
              <w:rPr>
                <w:color w:val="FF0000"/>
                <w:u w:val="single"/>
              </w:rPr>
              <w:t xml:space="preserve"> or 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 w:rsidRPr="00037E87">
              <w:rPr>
                <w:i/>
                <w:iCs/>
                <w:color w:val="FF0000"/>
                <w:u w:val="single"/>
              </w:rPr>
              <w:t>-UL-DL-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ConfigurationDedicated</w:t>
            </w:r>
            <w:proofErr w:type="spellEnd"/>
            <w:r w:rsidRPr="00037E87">
              <w:rPr>
                <w:color w:val="FF0000"/>
                <w:u w:val="single"/>
              </w:rPr>
              <w:t xml:space="preserve"> or SSB symbols,</w:t>
            </w:r>
            <w:r w:rsidRPr="00C96374">
              <w:rPr>
                <w:lang w:val="en-US"/>
              </w:rPr>
              <w:t xml:space="preserve"> as described in </w:t>
            </w:r>
            <w:r w:rsidRPr="00037E87">
              <w:rPr>
                <w:lang w:val="en-US"/>
              </w:rPr>
              <w:t>clause 11.1 of [6, TS 38.213]</w:t>
            </w:r>
            <w:r>
              <w:rPr>
                <w:lang w:val="en-US"/>
              </w:rPr>
              <w:t>.</w:t>
            </w:r>
          </w:p>
          <w:p w14:paraId="7613F066" w14:textId="5B701D63" w:rsidR="00B03514" w:rsidRPr="00AC52D1" w:rsidRDefault="00B03514" w:rsidP="00206518">
            <w:pPr>
              <w:jc w:val="center"/>
              <w:rPr>
                <w:b/>
                <w:bCs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6ADE1F0A" w14:textId="77777777" w:rsidR="00B03514" w:rsidRPr="00037E87" w:rsidRDefault="00B03514" w:rsidP="00B03514"/>
    <w:p w14:paraId="72E07C5B" w14:textId="54C4100D" w:rsidR="002111EB" w:rsidRPr="002111EB" w:rsidRDefault="00E11E9C" w:rsidP="0031712E">
      <w:r>
        <w:t>In a companion paper [</w:t>
      </w:r>
      <w:r w:rsidR="00A27917">
        <w:t>3</w:t>
      </w:r>
      <w:r>
        <w:t>]</w:t>
      </w:r>
      <w:r w:rsidR="00826847">
        <w:t xml:space="preserve"> </w:t>
      </w:r>
      <w:r>
        <w:t xml:space="preserve">we propose to provide </w:t>
      </w:r>
      <w:proofErr w:type="gramStart"/>
      <w:r>
        <w:t>reply</w:t>
      </w:r>
      <w:proofErr w:type="gramEnd"/>
      <w:r>
        <w:t xml:space="preserve"> LS to RAN2. This LS should be provided once the </w:t>
      </w:r>
      <w:r w:rsidR="002111EB" w:rsidRPr="002111EB">
        <w:t>RAN1 confirms the definition.</w:t>
      </w:r>
    </w:p>
    <w:p w14:paraId="57F3AC10" w14:textId="2A876688" w:rsidR="00AF1A80" w:rsidRDefault="00AF1A80" w:rsidP="0031712E">
      <w:pPr>
        <w:rPr>
          <w:i/>
          <w:iCs/>
        </w:rPr>
      </w:pPr>
    </w:p>
    <w:p w14:paraId="42BD3ABD" w14:textId="1409D5BC" w:rsidR="001E39FE" w:rsidRDefault="007D0978">
      <w:pPr>
        <w:pStyle w:val="Heading2"/>
      </w:pPr>
      <w:r>
        <w:t>J</w:t>
      </w:r>
      <w:r w:rsidR="000E7C7C" w:rsidRPr="000E7C7C">
        <w:t xml:space="preserve">oint encoding </w:t>
      </w:r>
      <w:r w:rsidR="00726D93">
        <w:t>of</w:t>
      </w:r>
      <w:r w:rsidR="000E7C7C" w:rsidRPr="000E7C7C">
        <w:t xml:space="preserve"> UTO-UCI and HARQ</w:t>
      </w:r>
      <w:r w:rsidR="009C2A7D">
        <w:t>-</w:t>
      </w:r>
      <w:r w:rsidR="000E7C7C" w:rsidRPr="000E7C7C">
        <w:t xml:space="preserve">ACK </w:t>
      </w:r>
    </w:p>
    <w:p w14:paraId="5A44DB99" w14:textId="0EF45211" w:rsidR="009C2A7D" w:rsidRDefault="00E55016" w:rsidP="001E39FE">
      <w:r>
        <w:t>The joint encoding of UTO-UCI and HARQ</w:t>
      </w:r>
      <w:r w:rsidR="009C2A7D">
        <w:t>-</w:t>
      </w:r>
      <w:r>
        <w:t>ACK shall follow the same rule as for joint encoding of CG-UCI and HARQ</w:t>
      </w:r>
      <w:r w:rsidR="00E63AAF">
        <w:t>-</w:t>
      </w:r>
      <w:r>
        <w:t xml:space="preserve">ACK. </w:t>
      </w:r>
      <w:r w:rsidR="009C2A7D">
        <w:t>Current way of capturing t</w:t>
      </w:r>
      <w:r w:rsidR="00EE42E5">
        <w:t>his to TS 38</w:t>
      </w:r>
      <w:r w:rsidR="00AC52D1">
        <w:t>.</w:t>
      </w:r>
      <w:r w:rsidR="00EE42E5">
        <w:t>212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2E5" w14:paraId="523ACA31" w14:textId="77777777" w:rsidTr="00EE42E5">
        <w:tc>
          <w:tcPr>
            <w:tcW w:w="9629" w:type="dxa"/>
          </w:tcPr>
          <w:p w14:paraId="5898A268" w14:textId="77777777" w:rsidR="00EE42E5" w:rsidRPr="00AC52D1" w:rsidRDefault="00EE42E5" w:rsidP="00EE42E5">
            <w:pPr>
              <w:jc w:val="center"/>
              <w:rPr>
                <w:b/>
                <w:bCs/>
                <w:color w:val="000000" w:themeColor="text1"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  <w:p w14:paraId="729B5322" w14:textId="78125496" w:rsidR="00EE42E5" w:rsidRPr="00BC748D" w:rsidRDefault="00EE42E5" w:rsidP="00EE42E5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zh-CN"/>
              </w:rPr>
            </w:pPr>
            <w:r w:rsidRPr="00BC748D">
              <w:rPr>
                <w:rFonts w:ascii="Arial" w:hAnsi="Arial" w:hint="eastAsia"/>
                <w:sz w:val="22"/>
                <w:lang w:eastAsia="zh-CN"/>
              </w:rPr>
              <w:t>6.3.2.1.</w:t>
            </w:r>
            <w:r>
              <w:rPr>
                <w:rFonts w:ascii="Arial" w:hAnsi="Arial"/>
                <w:sz w:val="22"/>
                <w:lang w:eastAsia="zh-CN"/>
              </w:rPr>
              <w:t>4</w:t>
            </w:r>
            <w:r w:rsidRPr="00BC748D">
              <w:rPr>
                <w:rFonts w:ascii="Arial" w:hAnsi="Arial" w:hint="eastAsia"/>
                <w:sz w:val="22"/>
                <w:lang w:eastAsia="zh-CN"/>
              </w:rPr>
              <w:tab/>
            </w:r>
            <w:r w:rsidRPr="00BC748D">
              <w:rPr>
                <w:rFonts w:ascii="Arial" w:hAnsi="Arial"/>
                <w:sz w:val="22"/>
                <w:lang w:eastAsia="zh-CN"/>
              </w:rPr>
              <w:t>HARQ-ACK and CG-UCI</w:t>
            </w:r>
            <w:r>
              <w:rPr>
                <w:rFonts w:ascii="Arial" w:hAnsi="Arial"/>
                <w:sz w:val="22"/>
                <w:lang w:eastAsia="zh-CN"/>
              </w:rPr>
              <w:t xml:space="preserve">/UTO-UCI </w:t>
            </w:r>
          </w:p>
          <w:p w14:paraId="4BD13A02" w14:textId="77777777" w:rsidR="00EE42E5" w:rsidRPr="00335C10" w:rsidRDefault="00EE42E5" w:rsidP="00EE42E5">
            <w:pPr>
              <w:rPr>
                <w:lang w:eastAsia="zh-CN"/>
              </w:rPr>
            </w:pPr>
            <w:r w:rsidRPr="00312235">
              <w:rPr>
                <w:lang w:eastAsia="zh-CN"/>
              </w:rPr>
              <w:t>I</w:t>
            </w:r>
            <w:r w:rsidRPr="00312235">
              <w:rPr>
                <w:rFonts w:hint="eastAsia"/>
                <w:lang w:eastAsia="zh-CN"/>
              </w:rPr>
              <w:t xml:space="preserve">f </w:t>
            </w:r>
            <w:r w:rsidRPr="00336EAC">
              <w:rPr>
                <w:lang w:eastAsia="zh-CN"/>
              </w:rPr>
              <w:t xml:space="preserve">the higher layer parameter </w:t>
            </w:r>
            <w:proofErr w:type="spellStart"/>
            <w:r w:rsidRPr="00141DDE">
              <w:rPr>
                <w:i/>
                <w:iCs/>
                <w:lang w:val="en-US" w:eastAsia="zh-CN"/>
              </w:rPr>
              <w:t>nrof_UTO_UCI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 w:rsidRPr="00336EAC">
              <w:rPr>
                <w:lang w:val="en-US" w:eastAsia="zh-CN"/>
              </w:rPr>
              <w:t>is configured</w:t>
            </w:r>
            <w:r>
              <w:rPr>
                <w:lang w:val="en-US" w:eastAsia="zh-CN"/>
              </w:rPr>
              <w:t>,</w:t>
            </w:r>
            <w:r w:rsidRPr="003122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procedure in this clause 6.3.2.1.4 applies by replacing CG-UCI with UTO-UCI in all the notations and </w:t>
            </w:r>
            <w:proofErr w:type="gramStart"/>
            <w:r>
              <w:rPr>
                <w:lang w:eastAsia="zh-CN"/>
              </w:rPr>
              <w:t>texts, and</w:t>
            </w:r>
            <w:proofErr w:type="gramEnd"/>
            <w:r>
              <w:rPr>
                <w:lang w:eastAsia="zh-CN"/>
              </w:rPr>
              <w:t xml:space="preserve"> replacing 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BC748D">
              <w:rPr>
                <w:lang w:eastAsia="zh-CN"/>
              </w:rPr>
              <w:t xml:space="preserve">When higher layer parameter </w:t>
            </w:r>
            <w:r w:rsidRPr="00BC748D">
              <w:rPr>
                <w:i/>
                <w:lang w:eastAsia="zh-CN"/>
              </w:rPr>
              <w:t>cg-UCI-Multiplexing</w:t>
            </w:r>
            <w:r w:rsidRPr="00BC748D">
              <w:rPr>
                <w:lang w:eastAsia="zh-CN"/>
              </w:rPr>
              <w:t xml:space="preserve"> is configured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3F2F55">
              <w:rPr>
                <w:rFonts w:ascii="Times" w:hAnsi="Times" w:cs="Gulim"/>
                <w:lang w:eastAsia="zh-CN"/>
              </w:rPr>
              <w:t xml:space="preserve"> </w:t>
            </w:r>
            <w:r w:rsidRPr="009F3D75">
              <w:rPr>
                <w:rFonts w:ascii="Times" w:hAnsi="Times" w:cs="Gulim"/>
                <w:highlight w:val="yellow"/>
                <w:lang w:eastAsia="zh-CN"/>
              </w:rPr>
              <w:t>with "</w:t>
            </w:r>
            <w:r w:rsidRPr="009F3D75">
              <w:rPr>
                <w:highlight w:val="yellow"/>
                <w:lang w:eastAsia="zh-CN"/>
              </w:rPr>
              <w:t>When UTO-UCI and HARQ-ACK are transmitted on a PUSCH</w:t>
            </w:r>
            <w:r w:rsidRPr="009F3D75">
              <w:rPr>
                <w:rFonts w:ascii="Times" w:hAnsi="Times" w:cs="Gulim"/>
                <w:highlight w:val="yellow"/>
                <w:lang w:eastAsia="zh-CN"/>
              </w:rPr>
              <w:t>".</w:t>
            </w:r>
          </w:p>
          <w:p w14:paraId="52062EB5" w14:textId="34AB45E7" w:rsidR="00EE42E5" w:rsidRPr="00AC52D1" w:rsidRDefault="00EE42E5" w:rsidP="00EE42E5">
            <w:pPr>
              <w:jc w:val="center"/>
              <w:rPr>
                <w:b/>
                <w:bCs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5354C816" w14:textId="77777777" w:rsidR="00EE42E5" w:rsidRDefault="00EE42E5" w:rsidP="001E39FE"/>
    <w:p w14:paraId="483CBC6A" w14:textId="1FBA1516" w:rsidR="009F3D75" w:rsidRDefault="009F3D75" w:rsidP="001E39FE">
      <w:r>
        <w:t>However, the following “</w:t>
      </w:r>
      <w:r w:rsidRPr="00AC52D1">
        <w:rPr>
          <w:i/>
          <w:iCs/>
          <w:lang w:eastAsia="zh-CN"/>
        </w:rPr>
        <w:t>When UTO-UCI and HARQ-ACK are transmitted on a PUSCH</w:t>
      </w:r>
      <w:r>
        <w:t>”</w:t>
      </w:r>
      <w:r w:rsidR="008646B6">
        <w:t xml:space="preserve"> from TP above</w:t>
      </w:r>
      <w:r>
        <w:t xml:space="preserve"> does not</w:t>
      </w:r>
      <w:r w:rsidR="00371415">
        <w:t xml:space="preserve"> say anything about </w:t>
      </w:r>
      <w:r w:rsidR="00B63A42">
        <w:t>same</w:t>
      </w:r>
      <w:r w:rsidR="00371415">
        <w:t xml:space="preserve"> or different priority</w:t>
      </w:r>
      <w:r w:rsidR="008646B6">
        <w:t xml:space="preserve"> when UTO-UCI and HARQ-ACK are transmitted on a PUSCH</w:t>
      </w:r>
      <w:r w:rsidR="00371415">
        <w:t xml:space="preserve"> and thus can bring some ambiguity.</w:t>
      </w:r>
    </w:p>
    <w:p w14:paraId="04374305" w14:textId="6D7AC208" w:rsidR="00144370" w:rsidRDefault="00E55016" w:rsidP="001E39FE">
      <w:r>
        <w:t xml:space="preserve">We propose to clarify that </w:t>
      </w:r>
      <w:r w:rsidR="00551D99">
        <w:t xml:space="preserve">only when </w:t>
      </w:r>
      <w:r>
        <w:t>UTO-UCI and HARQ</w:t>
      </w:r>
      <w:r w:rsidR="000D550A">
        <w:t>-</w:t>
      </w:r>
      <w:r>
        <w:t xml:space="preserve">ACK </w:t>
      </w:r>
      <w:r w:rsidR="00551D99">
        <w:t xml:space="preserve">are </w:t>
      </w:r>
      <w:r w:rsidR="004B20DB">
        <w:t>with</w:t>
      </w:r>
      <w:r w:rsidR="00551D99">
        <w:t xml:space="preserve"> the same priority</w:t>
      </w:r>
      <w:r w:rsidR="004B20DB">
        <w:t xml:space="preserve"> index</w:t>
      </w:r>
      <w:r w:rsidR="00551D99">
        <w:t xml:space="preserve">, they can </w:t>
      </w:r>
      <w:r>
        <w:t>be jointly encoded.</w:t>
      </w:r>
      <w:r w:rsidR="00551D99">
        <w:t xml:space="preserve"> </w:t>
      </w:r>
      <w:r w:rsidR="006F04DE">
        <w:t>And in case UTO-UCI and HARQ</w:t>
      </w:r>
      <w:r w:rsidR="000D550A">
        <w:t>-</w:t>
      </w:r>
      <w:r w:rsidR="006F04DE">
        <w:t>ACK are with different priorit</w:t>
      </w:r>
      <w:r w:rsidR="004B20DB">
        <w:t>y indexes</w:t>
      </w:r>
      <w:r w:rsidR="006F04DE">
        <w:t>,</w:t>
      </w:r>
      <w:r w:rsidR="00551D99">
        <w:t xml:space="preserve"> separate encoding should be applied.</w:t>
      </w:r>
    </w:p>
    <w:p w14:paraId="646A1779" w14:textId="087CB104" w:rsidR="00E55016" w:rsidRPr="007B4F8C" w:rsidRDefault="00E55016" w:rsidP="001E39FE">
      <w:pPr>
        <w:rPr>
          <w:i/>
          <w:iCs/>
        </w:rPr>
      </w:pPr>
      <w:r w:rsidRPr="007B4F8C">
        <w:rPr>
          <w:b/>
          <w:bCs/>
          <w:i/>
          <w:iCs/>
        </w:rPr>
        <w:t xml:space="preserve">Proposal </w:t>
      </w:r>
      <w:r w:rsidR="00E15C68">
        <w:rPr>
          <w:b/>
          <w:bCs/>
          <w:i/>
          <w:iCs/>
        </w:rPr>
        <w:t>4</w:t>
      </w:r>
      <w:r w:rsidRPr="007B4F8C">
        <w:rPr>
          <w:i/>
          <w:iCs/>
        </w:rPr>
        <w:t xml:space="preserve">: </w:t>
      </w:r>
      <w:r w:rsidR="00267C34">
        <w:rPr>
          <w:i/>
          <w:iCs/>
        </w:rPr>
        <w:t>Since j</w:t>
      </w:r>
      <w:r w:rsidRPr="007B4F8C">
        <w:rPr>
          <w:i/>
          <w:iCs/>
        </w:rPr>
        <w:t>oint encoding of UTO-UCI and HARQ</w:t>
      </w:r>
      <w:r w:rsidR="009C2A7D">
        <w:rPr>
          <w:i/>
          <w:iCs/>
        </w:rPr>
        <w:t>-</w:t>
      </w:r>
      <w:r w:rsidRPr="007B4F8C">
        <w:rPr>
          <w:i/>
          <w:iCs/>
        </w:rPr>
        <w:t xml:space="preserve">ACK is supported </w:t>
      </w:r>
      <w:r w:rsidR="00AB160A" w:rsidRPr="007B4F8C">
        <w:rPr>
          <w:i/>
          <w:iCs/>
        </w:rPr>
        <w:t>when UTO-UCI and HARQ</w:t>
      </w:r>
      <w:r w:rsidR="009C2A7D">
        <w:rPr>
          <w:i/>
          <w:iCs/>
        </w:rPr>
        <w:t>-</w:t>
      </w:r>
      <w:r w:rsidR="00AB160A" w:rsidRPr="007B4F8C">
        <w:rPr>
          <w:i/>
          <w:iCs/>
        </w:rPr>
        <w:t>ACK are same priority</w:t>
      </w:r>
      <w:r w:rsidR="00267C34">
        <w:rPr>
          <w:i/>
          <w:iCs/>
        </w:rPr>
        <w:t xml:space="preserve"> consider the following editorial TP for TS 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24E8" w14:paraId="18F75AB1" w14:textId="77777777" w:rsidTr="007976CB">
        <w:tc>
          <w:tcPr>
            <w:tcW w:w="0" w:type="auto"/>
          </w:tcPr>
          <w:p w14:paraId="760A95D8" w14:textId="77777777" w:rsidR="00E624E8" w:rsidRPr="000D550A" w:rsidRDefault="00E624E8" w:rsidP="007976CB">
            <w:pPr>
              <w:jc w:val="center"/>
              <w:rPr>
                <w:b/>
                <w:bCs/>
                <w:color w:val="000000" w:themeColor="text1"/>
              </w:rPr>
            </w:pPr>
            <w:r w:rsidRPr="000D550A">
              <w:rPr>
                <w:b/>
                <w:bCs/>
                <w:color w:val="000000" w:themeColor="text1"/>
              </w:rPr>
              <w:t>&lt;omitted text&gt;</w:t>
            </w:r>
          </w:p>
          <w:p w14:paraId="2E67ADCB" w14:textId="5369FA74" w:rsidR="00F958B0" w:rsidRPr="00BC748D" w:rsidRDefault="00F958B0" w:rsidP="00F958B0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zh-CN"/>
              </w:rPr>
            </w:pPr>
            <w:r w:rsidRPr="00BC748D">
              <w:rPr>
                <w:rFonts w:ascii="Arial" w:hAnsi="Arial" w:hint="eastAsia"/>
                <w:sz w:val="22"/>
                <w:lang w:eastAsia="zh-CN"/>
              </w:rPr>
              <w:lastRenderedPageBreak/>
              <w:t>6.3.2.1.</w:t>
            </w:r>
            <w:r>
              <w:rPr>
                <w:rFonts w:ascii="Arial" w:hAnsi="Arial"/>
                <w:sz w:val="22"/>
                <w:lang w:eastAsia="zh-CN"/>
              </w:rPr>
              <w:t>4</w:t>
            </w:r>
            <w:r w:rsidRPr="00BC748D">
              <w:rPr>
                <w:rFonts w:ascii="Arial" w:hAnsi="Arial" w:hint="eastAsia"/>
                <w:sz w:val="22"/>
                <w:lang w:eastAsia="zh-CN"/>
              </w:rPr>
              <w:tab/>
            </w:r>
            <w:r w:rsidRPr="00BC748D">
              <w:rPr>
                <w:rFonts w:ascii="Arial" w:hAnsi="Arial"/>
                <w:sz w:val="22"/>
                <w:lang w:eastAsia="zh-CN"/>
              </w:rPr>
              <w:t>HARQ-ACK and CG-UCI</w:t>
            </w:r>
            <w:r>
              <w:rPr>
                <w:rFonts w:ascii="Arial" w:hAnsi="Arial"/>
                <w:sz w:val="22"/>
                <w:lang w:eastAsia="zh-CN"/>
              </w:rPr>
              <w:t>/UTO-UCI</w:t>
            </w:r>
            <w:r w:rsidR="00EF15EC">
              <w:rPr>
                <w:rFonts w:ascii="Arial" w:hAnsi="Arial"/>
                <w:sz w:val="22"/>
                <w:lang w:eastAsia="zh-CN"/>
              </w:rPr>
              <w:t xml:space="preserve"> </w:t>
            </w:r>
            <w:r w:rsidR="00A913AB" w:rsidRPr="00A913AB">
              <w:rPr>
                <w:rFonts w:ascii="Arial" w:hAnsi="Arial"/>
                <w:color w:val="FF0000"/>
                <w:sz w:val="22"/>
                <w:u w:val="single"/>
                <w:lang w:eastAsia="zh-CN"/>
              </w:rPr>
              <w:t>with the same priority index</w:t>
            </w:r>
          </w:p>
          <w:p w14:paraId="5A830D6D" w14:textId="77777777" w:rsidR="00F958B0" w:rsidRPr="00335C10" w:rsidRDefault="00F958B0" w:rsidP="00F958B0">
            <w:pPr>
              <w:rPr>
                <w:lang w:eastAsia="zh-CN"/>
              </w:rPr>
            </w:pPr>
            <w:r w:rsidRPr="00312235">
              <w:rPr>
                <w:lang w:eastAsia="zh-CN"/>
              </w:rPr>
              <w:t>I</w:t>
            </w:r>
            <w:r w:rsidRPr="00312235">
              <w:rPr>
                <w:rFonts w:hint="eastAsia"/>
                <w:lang w:eastAsia="zh-CN"/>
              </w:rPr>
              <w:t xml:space="preserve">f </w:t>
            </w:r>
            <w:r w:rsidRPr="00336EAC">
              <w:rPr>
                <w:lang w:eastAsia="zh-CN"/>
              </w:rPr>
              <w:t xml:space="preserve">the higher layer parameter </w:t>
            </w:r>
            <w:proofErr w:type="spellStart"/>
            <w:r w:rsidRPr="00141DDE">
              <w:rPr>
                <w:i/>
                <w:iCs/>
                <w:lang w:val="en-US" w:eastAsia="zh-CN"/>
              </w:rPr>
              <w:t>nrof_UTO_UCI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 w:rsidRPr="00336EAC">
              <w:rPr>
                <w:lang w:val="en-US" w:eastAsia="zh-CN"/>
              </w:rPr>
              <w:t>is configured</w:t>
            </w:r>
            <w:r>
              <w:rPr>
                <w:lang w:val="en-US" w:eastAsia="zh-CN"/>
              </w:rPr>
              <w:t>,</w:t>
            </w:r>
            <w:r w:rsidRPr="003122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procedure in this clause 6.3.2.1.4 applies by replacing CG-UCI with UTO-UCI in all the notations and </w:t>
            </w:r>
            <w:proofErr w:type="gramStart"/>
            <w:r>
              <w:rPr>
                <w:lang w:eastAsia="zh-CN"/>
              </w:rPr>
              <w:t>texts, and</w:t>
            </w:r>
            <w:proofErr w:type="gramEnd"/>
            <w:r>
              <w:rPr>
                <w:lang w:eastAsia="zh-CN"/>
              </w:rPr>
              <w:t xml:space="preserve"> replacing 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BC748D">
              <w:rPr>
                <w:lang w:eastAsia="zh-CN"/>
              </w:rPr>
              <w:t xml:space="preserve">When higher layer parameter </w:t>
            </w:r>
            <w:r w:rsidRPr="00BC748D">
              <w:rPr>
                <w:i/>
                <w:lang w:eastAsia="zh-CN"/>
              </w:rPr>
              <w:t>cg-UCI-Multiplexing</w:t>
            </w:r>
            <w:r w:rsidRPr="00BC748D">
              <w:rPr>
                <w:lang w:eastAsia="zh-CN"/>
              </w:rPr>
              <w:t xml:space="preserve"> is configured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3F2F55">
              <w:rPr>
                <w:rFonts w:ascii="Times" w:hAnsi="Times" w:cs="Gulim"/>
                <w:lang w:eastAsia="zh-CN"/>
              </w:rPr>
              <w:t xml:space="preserve"> </w:t>
            </w:r>
            <w:r>
              <w:rPr>
                <w:rFonts w:ascii="Times" w:hAnsi="Times" w:cs="Gulim"/>
                <w:lang w:eastAsia="zh-CN"/>
              </w:rPr>
              <w:t>with "</w:t>
            </w:r>
            <w:r w:rsidRPr="001358D9">
              <w:rPr>
                <w:lang w:eastAsia="zh-CN"/>
              </w:rPr>
              <w:t>When UTO-UCI and HARQ-ACK are transmitted on a PUSCH</w:t>
            </w:r>
            <w:r>
              <w:rPr>
                <w:rFonts w:ascii="Times" w:hAnsi="Times" w:cs="Gulim"/>
                <w:lang w:eastAsia="zh-CN"/>
              </w:rPr>
              <w:t>".</w:t>
            </w:r>
          </w:p>
          <w:p w14:paraId="608993C8" w14:textId="7ED750FA" w:rsidR="00E624E8" w:rsidRPr="000D550A" w:rsidRDefault="00E624E8" w:rsidP="00E15C68">
            <w:pPr>
              <w:jc w:val="center"/>
              <w:rPr>
                <w:b/>
                <w:bCs/>
              </w:rPr>
            </w:pPr>
            <w:r w:rsidRPr="000D550A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2A116B11" w14:textId="77777777" w:rsidR="00A37853" w:rsidRDefault="00A37853" w:rsidP="00A37853"/>
    <w:p w14:paraId="18438BED" w14:textId="77777777" w:rsidR="00C323F1" w:rsidRDefault="00C323F1" w:rsidP="00A37853"/>
    <w:p w14:paraId="6163D138" w14:textId="77777777" w:rsidR="006F04DE" w:rsidRPr="00553A94" w:rsidRDefault="006F04DE" w:rsidP="00A37853"/>
    <w:bookmarkEnd w:id="1"/>
    <w:p w14:paraId="10445A01" w14:textId="65BF2491" w:rsidR="00885580" w:rsidRDefault="007820D0">
      <w:pPr>
        <w:pStyle w:val="Heading1"/>
      </w:pPr>
      <w:r>
        <w:t>Conclusion</w:t>
      </w:r>
    </w:p>
    <w:p w14:paraId="384567B8" w14:textId="6EFAA27D" w:rsidR="001337A5" w:rsidRDefault="005B541F" w:rsidP="002C74C7">
      <w:pPr>
        <w:jc w:val="both"/>
      </w:pPr>
      <w:r w:rsidRPr="005B541F">
        <w:t xml:space="preserve">In this contribution, we discussed the </w:t>
      </w:r>
      <w:r w:rsidR="00F97CCF">
        <w:t xml:space="preserve">remaining </w:t>
      </w:r>
      <w:r w:rsidR="00E2439F">
        <w:t>items</w:t>
      </w:r>
      <w:r w:rsidRPr="005B541F">
        <w:t xml:space="preserve"> related to XR-specific capacity enhancements.</w:t>
      </w:r>
    </w:p>
    <w:p w14:paraId="790538E7" w14:textId="77777777" w:rsidR="005E1550" w:rsidRDefault="005E1550" w:rsidP="002C74C7">
      <w:pPr>
        <w:jc w:val="both"/>
      </w:pPr>
      <w:r>
        <w:t>The following proposals have been made:</w:t>
      </w:r>
    </w:p>
    <w:p w14:paraId="0E80F616" w14:textId="7F8B26D3" w:rsidR="005823E1" w:rsidRDefault="00E15C68" w:rsidP="002C74C7">
      <w:pPr>
        <w:jc w:val="both"/>
      </w:pPr>
      <w:r w:rsidRPr="00DB2E9B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DB2E9B">
        <w:rPr>
          <w:i/>
          <w:iCs/>
        </w:rPr>
        <w:t xml:space="preserve">: RAN1 </w:t>
      </w:r>
      <w:r>
        <w:rPr>
          <w:i/>
          <w:iCs/>
        </w:rPr>
        <w:t xml:space="preserve">confirms </w:t>
      </w:r>
      <w:r w:rsidRPr="00DB2E9B">
        <w:rPr>
          <w:i/>
          <w:iCs/>
        </w:rPr>
        <w:t>the HARQ process ID determination for multi-PUSCH per CG period that RAN2 sent over LS</w:t>
      </w:r>
      <w:r>
        <w:rPr>
          <w:i/>
          <w:iCs/>
        </w:rPr>
        <w:t xml:space="preserve"> </w:t>
      </w:r>
      <w:r w:rsidRPr="00215F25">
        <w:rPr>
          <w:i/>
          <w:iCs/>
        </w:rPr>
        <w:t>R1-2308825 (R2-2309007)</w:t>
      </w:r>
      <w:r>
        <w:rPr>
          <w:i/>
          <w:iCs/>
        </w:rPr>
        <w:t xml:space="preserve"> and that this is captured to chairman’s notes as conclusion</w:t>
      </w:r>
      <w:r w:rsidRPr="00DB2E9B">
        <w:rPr>
          <w:i/>
          <w:iCs/>
        </w:rPr>
        <w:t>.</w:t>
      </w:r>
    </w:p>
    <w:p w14:paraId="5570448E" w14:textId="049B0F0B" w:rsidR="005C28B7" w:rsidRDefault="00E15C68" w:rsidP="002C74C7">
      <w:pPr>
        <w:jc w:val="both"/>
        <w:rPr>
          <w:i/>
          <w:iCs/>
        </w:rPr>
      </w:pPr>
      <w:r w:rsidRPr="002458F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2458F4">
        <w:rPr>
          <w:i/>
          <w:iCs/>
        </w:rPr>
        <w:t xml:space="preserve">: RAN1 to clarify whether all cases from </w:t>
      </w:r>
      <w:r w:rsidRPr="002458F4">
        <w:rPr>
          <w:i/>
          <w:iCs/>
          <w:lang w:val="en-US"/>
        </w:rPr>
        <w:t>clause 11.1</w:t>
      </w:r>
      <w:r>
        <w:rPr>
          <w:i/>
          <w:iCs/>
          <w:lang w:val="en-US"/>
        </w:rPr>
        <w:t xml:space="preserve"> and subclause 11.1.1</w:t>
      </w:r>
      <w:r w:rsidRPr="002458F4">
        <w:rPr>
          <w:i/>
          <w:iCs/>
          <w:lang w:val="en-US"/>
        </w:rPr>
        <w:t xml:space="preserve"> of </w:t>
      </w:r>
      <w:r w:rsidRPr="002458F4">
        <w:rPr>
          <w:i/>
          <w:iCs/>
        </w:rPr>
        <w:t>TS 38</w:t>
      </w:r>
      <w:r>
        <w:rPr>
          <w:i/>
          <w:iCs/>
        </w:rPr>
        <w:t>.213</w:t>
      </w:r>
      <w:r w:rsidRPr="002458F4">
        <w:rPr>
          <w:i/>
          <w:iCs/>
        </w:rPr>
        <w:t xml:space="preserve"> are considered as invalid occasions or only the part indicated in the note of the agreement.</w:t>
      </w:r>
    </w:p>
    <w:p w14:paraId="4079B4B2" w14:textId="77777777" w:rsidR="00E15C68" w:rsidRPr="00206518" w:rsidRDefault="00E15C68" w:rsidP="00E15C68">
      <w:pPr>
        <w:rPr>
          <w:i/>
          <w:iCs/>
        </w:rPr>
      </w:pPr>
      <w:r w:rsidRPr="002065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06518">
        <w:rPr>
          <w:i/>
          <w:iCs/>
        </w:rPr>
        <w:t>: Consider the following TP for TS 38.214</w:t>
      </w:r>
      <w:r>
        <w:rPr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5C68" w14:paraId="35BCC7E1" w14:textId="77777777" w:rsidTr="00814FE6">
        <w:tc>
          <w:tcPr>
            <w:tcW w:w="0" w:type="auto"/>
          </w:tcPr>
          <w:p w14:paraId="1815DE98" w14:textId="77777777" w:rsidR="00E15C68" w:rsidRPr="00AC52D1" w:rsidRDefault="00E15C68" w:rsidP="00814FE6">
            <w:pPr>
              <w:jc w:val="center"/>
              <w:rPr>
                <w:b/>
                <w:bCs/>
                <w:color w:val="000000" w:themeColor="text1"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  <w:p w14:paraId="1A091D1A" w14:textId="77777777" w:rsidR="00E15C68" w:rsidRDefault="00E15C68" w:rsidP="00814FE6">
            <w:pPr>
              <w:rPr>
                <w:lang w:val="en-US"/>
              </w:rPr>
            </w:pPr>
            <w:r>
              <w:rPr>
                <w:lang w:val="en-US"/>
              </w:rPr>
              <w:t>When</w:t>
            </w:r>
            <w:r w:rsidRPr="005C5BB8">
              <w:rPr>
                <w:lang w:val="en-US"/>
              </w:rPr>
              <w:t xml:space="preserve"> </w:t>
            </w:r>
            <w:r w:rsidRPr="005C5BB8">
              <w:rPr>
                <w:i/>
                <w:iCs/>
                <w:lang w:val="en-US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 w:rsidRPr="005C5BB8">
              <w:rPr>
                <w:i/>
                <w:iCs/>
                <w:lang w:val="en-US"/>
              </w:rPr>
              <w:t xml:space="preserve">] </w:t>
            </w:r>
            <w:r w:rsidRPr="005C5BB8">
              <w:rPr>
                <w:lang w:val="en-US"/>
              </w:rPr>
              <w:t>is configured for Type 1 configured grant or Type 2 configured grant, HARQ process ID</w:t>
            </w:r>
            <w:r>
              <w:rPr>
                <w:lang w:val="en-US"/>
              </w:rPr>
              <w:t xml:space="preserve"> for the </w:t>
            </w:r>
            <w:r w:rsidRPr="005C5BB8">
              <w:rPr>
                <w:noProof/>
                <w:lang w:val="en-US" w:eastAsia="ko-KR"/>
              </w:rPr>
              <w:t>K</w:t>
            </w:r>
            <w:r w:rsidRPr="005C5BB8">
              <w:rPr>
                <w:noProof/>
                <w:vertAlign w:val="superscript"/>
                <w:lang w:val="en-US" w:eastAsia="ko-KR"/>
              </w:rPr>
              <w:t>th</w:t>
            </w:r>
            <w:r w:rsidRPr="005C5BB8">
              <w:rPr>
                <w:noProof/>
                <w:lang w:val="en-US" w:eastAsia="ko-KR"/>
              </w:rPr>
              <w:t xml:space="preserve"> (1 &lt; K ≤ </w:t>
            </w:r>
            <w:r>
              <w:rPr>
                <w:noProof/>
                <w:lang w:val="en-US" w:eastAsia="ko-KR"/>
              </w:rPr>
              <w:t>[</w:t>
            </w:r>
            <w:proofErr w:type="spellStart"/>
            <w:r w:rsidRPr="005C5BB8">
              <w:rPr>
                <w:i/>
                <w:iCs/>
                <w:lang w:val="en-US"/>
              </w:rPr>
              <w:t>nrofSlots_InCGperiod</w:t>
            </w:r>
            <w:proofErr w:type="spellEnd"/>
            <w:r>
              <w:rPr>
                <w:i/>
                <w:iCs/>
                <w:noProof/>
                <w:lang w:val="en-US" w:eastAsia="ko-KR"/>
              </w:rPr>
              <w:t>]</w:t>
            </w:r>
            <w:r w:rsidRPr="005C5BB8">
              <w:rPr>
                <w:noProof/>
                <w:lang w:val="en-US" w:eastAsia="ko-KR"/>
              </w:rPr>
              <w:t xml:space="preserve">) </w:t>
            </w:r>
            <w:r w:rsidRPr="00C96374">
              <w:rPr>
                <w:noProof/>
                <w:lang w:val="en-US" w:eastAsia="ko-KR"/>
              </w:rPr>
              <w:t xml:space="preserve">valid 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 w:rsidRPr="005C5BB8" w:rsidDel="00817C7B">
              <w:rPr>
                <w:noProof/>
                <w:lang w:val="en-US" w:eastAsia="ko-KR"/>
              </w:rPr>
              <w:t xml:space="preserve"> </w:t>
            </w:r>
            <w:r w:rsidRPr="005C5BB8">
              <w:rPr>
                <w:lang w:val="en-US"/>
              </w:rPr>
              <w:t>is determined as in clause 5.4.1 of [10, TS 38.321]</w:t>
            </w:r>
            <w:r>
              <w:rPr>
                <w:lang w:val="en-US"/>
              </w:rPr>
              <w:t xml:space="preserve">, </w:t>
            </w:r>
            <w:r w:rsidRPr="00C96374">
              <w:rPr>
                <w:lang w:val="en-US"/>
              </w:rPr>
              <w:t xml:space="preserve">excluding invalid </w:t>
            </w:r>
            <w:r w:rsidRPr="00C96374">
              <w:rPr>
                <w:noProof/>
                <w:lang w:val="en-US" w:eastAsia="ko-KR"/>
              </w:rPr>
              <w:t xml:space="preserve">configured </w:t>
            </w:r>
            <w:r>
              <w:rPr>
                <w:noProof/>
                <w:lang w:val="en-US" w:eastAsia="ko-KR"/>
              </w:rPr>
              <w:t>PUSCH</w:t>
            </w:r>
            <w:r w:rsidRPr="00C96374">
              <w:rPr>
                <w:noProof/>
                <w:lang w:val="en-US" w:eastAsia="ko-KR"/>
              </w:rPr>
              <w:t xml:space="preserve"> grant</w:t>
            </w:r>
            <w:r>
              <w:rPr>
                <w:noProof/>
                <w:lang w:val="en-US" w:eastAsia="ko-KR"/>
              </w:rPr>
              <w:t>(s)</w:t>
            </w:r>
            <w:r w:rsidRPr="00C96374">
              <w:rPr>
                <w:lang w:val="en-US"/>
              </w:rPr>
              <w:t xml:space="preserve"> that are not transmitted</w:t>
            </w:r>
            <w:r>
              <w:rPr>
                <w:lang w:val="en-US"/>
              </w:rPr>
              <w:t xml:space="preserve"> </w:t>
            </w:r>
            <w:r w:rsidRPr="00037E87">
              <w:rPr>
                <w:color w:val="FF0000"/>
                <w:u w:val="single"/>
                <w:lang w:val="en-US"/>
              </w:rPr>
              <w:t xml:space="preserve">based on collision with DL symbol(s) indicated by 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 w:rsidRPr="00037E87">
              <w:rPr>
                <w:i/>
                <w:iCs/>
                <w:color w:val="FF0000"/>
                <w:u w:val="single"/>
              </w:rPr>
              <w:t>-UL-DL-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ConfigurationCommon</w:t>
            </w:r>
            <w:proofErr w:type="spellEnd"/>
            <w:r w:rsidRPr="00037E87">
              <w:rPr>
                <w:color w:val="FF0000"/>
                <w:u w:val="single"/>
              </w:rPr>
              <w:t xml:space="preserve"> or 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 w:rsidRPr="00037E87">
              <w:rPr>
                <w:i/>
                <w:iCs/>
                <w:color w:val="FF0000"/>
                <w:u w:val="single"/>
              </w:rPr>
              <w:t>-UL-DL-</w:t>
            </w:r>
            <w:proofErr w:type="spellStart"/>
            <w:r w:rsidRPr="00037E87">
              <w:rPr>
                <w:i/>
                <w:iCs/>
                <w:color w:val="FF0000"/>
                <w:u w:val="single"/>
              </w:rPr>
              <w:t>ConfigurationDedicated</w:t>
            </w:r>
            <w:proofErr w:type="spellEnd"/>
            <w:r w:rsidRPr="00037E87">
              <w:rPr>
                <w:color w:val="FF0000"/>
                <w:u w:val="single"/>
              </w:rPr>
              <w:t xml:space="preserve"> or SSB symbols,</w:t>
            </w:r>
            <w:r w:rsidRPr="00C96374">
              <w:rPr>
                <w:lang w:val="en-US"/>
              </w:rPr>
              <w:t xml:space="preserve"> as described in </w:t>
            </w:r>
            <w:r w:rsidRPr="00037E87">
              <w:rPr>
                <w:lang w:val="en-US"/>
              </w:rPr>
              <w:t>clause 11.1 of [6, TS 38.213]</w:t>
            </w:r>
            <w:r>
              <w:rPr>
                <w:lang w:val="en-US"/>
              </w:rPr>
              <w:t>.</w:t>
            </w:r>
          </w:p>
          <w:p w14:paraId="6AAE248B" w14:textId="77777777" w:rsidR="00E15C68" w:rsidRPr="00AC52D1" w:rsidRDefault="00E15C68" w:rsidP="00814FE6">
            <w:pPr>
              <w:jc w:val="center"/>
              <w:rPr>
                <w:b/>
                <w:bCs/>
              </w:rPr>
            </w:pPr>
            <w:r w:rsidRPr="00AC52D1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476673EA" w14:textId="77777777" w:rsidR="00E15C68" w:rsidRDefault="00E15C68" w:rsidP="002C74C7">
      <w:pPr>
        <w:jc w:val="both"/>
        <w:rPr>
          <w:i/>
          <w:iCs/>
        </w:rPr>
      </w:pPr>
    </w:p>
    <w:p w14:paraId="2D33E9AA" w14:textId="77777777" w:rsidR="00E15C68" w:rsidRPr="007B4F8C" w:rsidRDefault="00E15C68" w:rsidP="00E15C68">
      <w:pPr>
        <w:rPr>
          <w:i/>
          <w:iCs/>
        </w:rPr>
      </w:pPr>
      <w:r w:rsidRPr="007B4F8C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7B4F8C">
        <w:rPr>
          <w:i/>
          <w:iCs/>
        </w:rPr>
        <w:t xml:space="preserve">: </w:t>
      </w:r>
      <w:r>
        <w:rPr>
          <w:i/>
          <w:iCs/>
        </w:rPr>
        <w:t>Since j</w:t>
      </w:r>
      <w:r w:rsidRPr="007B4F8C">
        <w:rPr>
          <w:i/>
          <w:iCs/>
        </w:rPr>
        <w:t>oint encoding of UTO-UCI and HARQ</w:t>
      </w:r>
      <w:r>
        <w:rPr>
          <w:i/>
          <w:iCs/>
        </w:rPr>
        <w:t>-</w:t>
      </w:r>
      <w:r w:rsidRPr="007B4F8C">
        <w:rPr>
          <w:i/>
          <w:iCs/>
        </w:rPr>
        <w:t>ACK is supported when UTO-UCI and HARQ</w:t>
      </w:r>
      <w:r>
        <w:rPr>
          <w:i/>
          <w:iCs/>
        </w:rPr>
        <w:t>-</w:t>
      </w:r>
      <w:r w:rsidRPr="007B4F8C">
        <w:rPr>
          <w:i/>
          <w:iCs/>
        </w:rPr>
        <w:t>ACK are same priority</w:t>
      </w:r>
      <w:r>
        <w:rPr>
          <w:i/>
          <w:iCs/>
        </w:rPr>
        <w:t xml:space="preserve"> consider the following editorial TP for TS 38.212: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5C68" w14:paraId="0F948C15" w14:textId="77777777" w:rsidTr="00814FE6">
        <w:tc>
          <w:tcPr>
            <w:tcW w:w="0" w:type="auto"/>
          </w:tcPr>
          <w:p w14:paraId="3B97DCE0" w14:textId="77777777" w:rsidR="00E15C68" w:rsidRPr="000D550A" w:rsidRDefault="00E15C68" w:rsidP="00814FE6">
            <w:pPr>
              <w:jc w:val="center"/>
              <w:rPr>
                <w:b/>
                <w:bCs/>
                <w:color w:val="000000" w:themeColor="text1"/>
              </w:rPr>
            </w:pPr>
            <w:r w:rsidRPr="000D550A">
              <w:rPr>
                <w:b/>
                <w:bCs/>
                <w:color w:val="000000" w:themeColor="text1"/>
              </w:rPr>
              <w:t>&lt;omitted text&gt;</w:t>
            </w:r>
          </w:p>
          <w:p w14:paraId="4C01471B" w14:textId="77777777" w:rsidR="00E15C68" w:rsidRPr="00BC748D" w:rsidRDefault="00E15C68" w:rsidP="00814FE6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eastAsia="zh-CN"/>
              </w:rPr>
            </w:pPr>
            <w:r w:rsidRPr="00BC748D">
              <w:rPr>
                <w:rFonts w:ascii="Arial" w:hAnsi="Arial" w:hint="eastAsia"/>
                <w:sz w:val="22"/>
                <w:lang w:eastAsia="zh-CN"/>
              </w:rPr>
              <w:t>6.3.2.1.</w:t>
            </w:r>
            <w:r>
              <w:rPr>
                <w:rFonts w:ascii="Arial" w:hAnsi="Arial"/>
                <w:sz w:val="22"/>
                <w:lang w:eastAsia="zh-CN"/>
              </w:rPr>
              <w:t>4</w:t>
            </w:r>
            <w:r w:rsidRPr="00BC748D">
              <w:rPr>
                <w:rFonts w:ascii="Arial" w:hAnsi="Arial" w:hint="eastAsia"/>
                <w:sz w:val="22"/>
                <w:lang w:eastAsia="zh-CN"/>
              </w:rPr>
              <w:tab/>
            </w:r>
            <w:r w:rsidRPr="00BC748D">
              <w:rPr>
                <w:rFonts w:ascii="Arial" w:hAnsi="Arial"/>
                <w:sz w:val="22"/>
                <w:lang w:eastAsia="zh-CN"/>
              </w:rPr>
              <w:t>HARQ-ACK and CG-UCI</w:t>
            </w:r>
            <w:r>
              <w:rPr>
                <w:rFonts w:ascii="Arial" w:hAnsi="Arial"/>
                <w:sz w:val="22"/>
                <w:lang w:eastAsia="zh-CN"/>
              </w:rPr>
              <w:t xml:space="preserve">/UTO-UCI </w:t>
            </w:r>
            <w:r w:rsidRPr="00A913AB">
              <w:rPr>
                <w:rFonts w:ascii="Arial" w:hAnsi="Arial"/>
                <w:color w:val="FF0000"/>
                <w:sz w:val="22"/>
                <w:u w:val="single"/>
                <w:lang w:eastAsia="zh-CN"/>
              </w:rPr>
              <w:t>with the same priority index</w:t>
            </w:r>
          </w:p>
          <w:p w14:paraId="6811A675" w14:textId="77777777" w:rsidR="00E15C68" w:rsidRPr="00335C10" w:rsidRDefault="00E15C68" w:rsidP="00814FE6">
            <w:pPr>
              <w:rPr>
                <w:lang w:eastAsia="zh-CN"/>
              </w:rPr>
            </w:pPr>
            <w:r w:rsidRPr="00312235">
              <w:rPr>
                <w:lang w:eastAsia="zh-CN"/>
              </w:rPr>
              <w:t>I</w:t>
            </w:r>
            <w:r w:rsidRPr="00312235">
              <w:rPr>
                <w:rFonts w:hint="eastAsia"/>
                <w:lang w:eastAsia="zh-CN"/>
              </w:rPr>
              <w:t xml:space="preserve">f </w:t>
            </w:r>
            <w:r w:rsidRPr="00336EAC">
              <w:rPr>
                <w:lang w:eastAsia="zh-CN"/>
              </w:rPr>
              <w:t xml:space="preserve">the higher layer parameter </w:t>
            </w:r>
            <w:proofErr w:type="spellStart"/>
            <w:r w:rsidRPr="00141DDE">
              <w:rPr>
                <w:i/>
                <w:iCs/>
                <w:lang w:val="en-US" w:eastAsia="zh-CN"/>
              </w:rPr>
              <w:t>nrof_UTO_UCI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 w:rsidRPr="00336EAC">
              <w:rPr>
                <w:lang w:val="en-US" w:eastAsia="zh-CN"/>
              </w:rPr>
              <w:t>is configured</w:t>
            </w:r>
            <w:r>
              <w:rPr>
                <w:lang w:val="en-US" w:eastAsia="zh-CN"/>
              </w:rPr>
              <w:t>,</w:t>
            </w:r>
            <w:r w:rsidRPr="003122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procedure in this clause 6.3.2.1.4 applies by replacing CG-UCI with UTO-UCI in all the notations and </w:t>
            </w:r>
            <w:proofErr w:type="gramStart"/>
            <w:r>
              <w:rPr>
                <w:lang w:eastAsia="zh-CN"/>
              </w:rPr>
              <w:t>texts, and</w:t>
            </w:r>
            <w:proofErr w:type="gramEnd"/>
            <w:r>
              <w:rPr>
                <w:lang w:eastAsia="zh-CN"/>
              </w:rPr>
              <w:t xml:space="preserve"> replacing 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BC748D">
              <w:rPr>
                <w:lang w:eastAsia="zh-CN"/>
              </w:rPr>
              <w:t xml:space="preserve">When higher layer parameter </w:t>
            </w:r>
            <w:r w:rsidRPr="00BC748D">
              <w:rPr>
                <w:i/>
                <w:lang w:eastAsia="zh-CN"/>
              </w:rPr>
              <w:t>cg-UCI-Multiplexing</w:t>
            </w:r>
            <w:r w:rsidRPr="00BC748D">
              <w:rPr>
                <w:lang w:eastAsia="zh-CN"/>
              </w:rPr>
              <w:t xml:space="preserve"> is configured</w:t>
            </w:r>
            <w:r>
              <w:rPr>
                <w:rFonts w:ascii="Times" w:hAnsi="Times" w:cs="Gulim"/>
                <w:lang w:eastAsia="zh-CN"/>
              </w:rPr>
              <w:t>"</w:t>
            </w:r>
            <w:r w:rsidRPr="003F2F55">
              <w:rPr>
                <w:rFonts w:ascii="Times" w:hAnsi="Times" w:cs="Gulim"/>
                <w:lang w:eastAsia="zh-CN"/>
              </w:rPr>
              <w:t xml:space="preserve"> </w:t>
            </w:r>
            <w:r>
              <w:rPr>
                <w:rFonts w:ascii="Times" w:hAnsi="Times" w:cs="Gulim"/>
                <w:lang w:eastAsia="zh-CN"/>
              </w:rPr>
              <w:t>with "</w:t>
            </w:r>
            <w:r w:rsidRPr="001358D9">
              <w:rPr>
                <w:lang w:eastAsia="zh-CN"/>
              </w:rPr>
              <w:t>When UTO-UCI and HARQ-ACK are transmitted on a PUSCH</w:t>
            </w:r>
            <w:r>
              <w:rPr>
                <w:rFonts w:ascii="Times" w:hAnsi="Times" w:cs="Gulim"/>
                <w:lang w:eastAsia="zh-CN"/>
              </w:rPr>
              <w:t>".</w:t>
            </w:r>
          </w:p>
          <w:p w14:paraId="082BB392" w14:textId="77777777" w:rsidR="00E15C68" w:rsidRPr="000D550A" w:rsidRDefault="00E15C68" w:rsidP="00814FE6">
            <w:pPr>
              <w:jc w:val="center"/>
              <w:rPr>
                <w:b/>
                <w:bCs/>
              </w:rPr>
            </w:pPr>
            <w:r w:rsidRPr="000D550A">
              <w:rPr>
                <w:b/>
                <w:bCs/>
                <w:color w:val="000000" w:themeColor="text1"/>
              </w:rPr>
              <w:t>&lt;omitted text&gt;</w:t>
            </w:r>
          </w:p>
        </w:tc>
      </w:tr>
    </w:tbl>
    <w:p w14:paraId="0FBBA84A" w14:textId="77777777" w:rsidR="00E15C68" w:rsidRPr="000A3E90" w:rsidRDefault="00E15C68" w:rsidP="002C74C7">
      <w:pPr>
        <w:jc w:val="both"/>
        <w:rPr>
          <w:i/>
          <w:i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FAB418F" w14:textId="0A74C406" w:rsidR="00905357" w:rsidRDefault="0057165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5D40A8">
        <w:rPr>
          <w:sz w:val="20"/>
          <w:szCs w:val="20"/>
          <w:lang w:val="en-US"/>
        </w:rPr>
        <w:t>RP-230786</w:t>
      </w:r>
      <w:r w:rsidR="00302421" w:rsidRPr="005D40A8">
        <w:rPr>
          <w:sz w:val="20"/>
          <w:szCs w:val="20"/>
          <w:lang w:val="en-US"/>
        </w:rPr>
        <w:t>, “</w:t>
      </w:r>
      <w:r w:rsidR="007C2A62" w:rsidRPr="005D40A8">
        <w:rPr>
          <w:sz w:val="20"/>
          <w:szCs w:val="20"/>
          <w:lang w:val="en-US"/>
        </w:rPr>
        <w:t xml:space="preserve">Updated </w:t>
      </w:r>
      <w:r w:rsidR="00302421" w:rsidRPr="005D40A8">
        <w:rPr>
          <w:sz w:val="20"/>
          <w:szCs w:val="20"/>
          <w:lang w:val="en-US"/>
        </w:rPr>
        <w:t>WID on XR Enhancements for NR”, Nokia, Qualcomm, RAN#9</w:t>
      </w:r>
      <w:r w:rsidR="00905357" w:rsidRPr="005D40A8">
        <w:rPr>
          <w:sz w:val="20"/>
          <w:szCs w:val="20"/>
          <w:lang w:val="en-US"/>
        </w:rPr>
        <w:t>9</w:t>
      </w:r>
    </w:p>
    <w:p w14:paraId="52B8A428" w14:textId="40E322E1" w:rsidR="00C80E05" w:rsidRPr="00E76A98" w:rsidRDefault="005F04B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E76A98">
        <w:rPr>
          <w:sz w:val="20"/>
          <w:szCs w:val="20"/>
          <w:lang w:val="en-US"/>
        </w:rPr>
        <w:t>R1-2308825 (R2-2309007)</w:t>
      </w:r>
      <w:r w:rsidR="00111D90" w:rsidRPr="00E76A98">
        <w:rPr>
          <w:sz w:val="20"/>
          <w:szCs w:val="20"/>
          <w:lang w:val="en-US"/>
        </w:rPr>
        <w:t>, Reply LS on XR capacity enhancements</w:t>
      </w:r>
      <w:r w:rsidR="004D5678" w:rsidRPr="00E76A98">
        <w:rPr>
          <w:sz w:val="20"/>
          <w:szCs w:val="20"/>
          <w:lang w:val="en-US"/>
        </w:rPr>
        <w:t xml:space="preserve">, </w:t>
      </w:r>
      <w:proofErr w:type="gramStart"/>
      <w:r w:rsidR="004D5678" w:rsidRPr="00E76A98">
        <w:rPr>
          <w:sz w:val="20"/>
          <w:szCs w:val="20"/>
          <w:lang w:val="en-US"/>
        </w:rPr>
        <w:t>RAN2</w:t>
      </w:r>
      <w:proofErr w:type="gramEnd"/>
    </w:p>
    <w:p w14:paraId="74CA6314" w14:textId="607D50EC" w:rsidR="007854FE" w:rsidRPr="00E76A98" w:rsidRDefault="002069F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2069F6">
        <w:rPr>
          <w:sz w:val="20"/>
          <w:szCs w:val="20"/>
          <w:lang w:val="en-US"/>
        </w:rPr>
        <w:t>R1-2309298</w:t>
      </w:r>
      <w:r w:rsidR="007854FE">
        <w:rPr>
          <w:sz w:val="20"/>
          <w:szCs w:val="20"/>
          <w:lang w:val="en-US"/>
        </w:rPr>
        <w:t xml:space="preserve">, </w:t>
      </w:r>
      <w:r w:rsidR="004C6EAC" w:rsidRPr="004C6EAC">
        <w:rPr>
          <w:sz w:val="20"/>
          <w:szCs w:val="20"/>
          <w:lang w:val="en-US"/>
        </w:rPr>
        <w:t xml:space="preserve">Discussion on </w:t>
      </w:r>
      <w:proofErr w:type="gramStart"/>
      <w:r w:rsidR="004C6EAC" w:rsidRPr="004C6EAC">
        <w:rPr>
          <w:sz w:val="20"/>
          <w:szCs w:val="20"/>
          <w:lang w:val="en-US"/>
        </w:rPr>
        <w:t>reply</w:t>
      </w:r>
      <w:proofErr w:type="gramEnd"/>
      <w:r w:rsidR="004C6EAC" w:rsidRPr="004C6EAC">
        <w:rPr>
          <w:sz w:val="20"/>
          <w:szCs w:val="20"/>
          <w:lang w:val="en-US"/>
        </w:rPr>
        <w:t xml:space="preserve"> LS on XR capacity enhancements</w:t>
      </w:r>
      <w:r w:rsidR="004C6EAC">
        <w:rPr>
          <w:sz w:val="20"/>
          <w:szCs w:val="20"/>
          <w:lang w:val="en-US"/>
        </w:rPr>
        <w:t xml:space="preserve">, Nokia, </w:t>
      </w:r>
      <w:r w:rsidR="00030886" w:rsidRPr="00030886">
        <w:rPr>
          <w:sz w:val="20"/>
          <w:szCs w:val="20"/>
          <w:lang w:val="en-US"/>
        </w:rPr>
        <w:t>Nokia Shanghai Bell</w:t>
      </w:r>
      <w:r w:rsidR="00030886">
        <w:rPr>
          <w:sz w:val="20"/>
          <w:szCs w:val="20"/>
          <w:lang w:val="en-US"/>
        </w:rPr>
        <w:t>, RAN1#114bis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7771" w14:textId="77777777" w:rsidR="00B623D9" w:rsidRDefault="00B623D9">
      <w:r>
        <w:separator/>
      </w:r>
    </w:p>
  </w:endnote>
  <w:endnote w:type="continuationSeparator" w:id="0">
    <w:p w14:paraId="7834E702" w14:textId="77777777" w:rsidR="00B623D9" w:rsidRDefault="00B623D9">
      <w:r>
        <w:continuationSeparator/>
      </w:r>
    </w:p>
  </w:endnote>
  <w:endnote w:type="continuationNotice" w:id="1">
    <w:p w14:paraId="319534E2" w14:textId="77777777" w:rsidR="00B623D9" w:rsidRDefault="00B62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7DBF2B71" w14:textId="77777777" w:rsidTr="009C744F">
      <w:trPr>
        <w:trHeight w:val="300"/>
      </w:trPr>
      <w:tc>
        <w:tcPr>
          <w:tcW w:w="3210" w:type="dxa"/>
        </w:tcPr>
        <w:p w14:paraId="04863E25" w14:textId="443F4A7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7730D0D" w14:textId="3661E0EA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78162614" w14:textId="6927B8AA" w:rsidR="04883BF3" w:rsidRDefault="04883BF3" w:rsidP="009C744F">
          <w:pPr>
            <w:ind w:right="-115"/>
            <w:jc w:val="right"/>
          </w:pPr>
        </w:p>
      </w:tc>
    </w:tr>
  </w:tbl>
  <w:p w14:paraId="648A7B64" w14:textId="199DBF85" w:rsidR="00F76ECD" w:rsidRDefault="00F76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3149" w14:textId="77777777" w:rsidR="00B623D9" w:rsidRDefault="00B623D9">
      <w:r>
        <w:separator/>
      </w:r>
    </w:p>
  </w:footnote>
  <w:footnote w:type="continuationSeparator" w:id="0">
    <w:p w14:paraId="349CB984" w14:textId="77777777" w:rsidR="00B623D9" w:rsidRDefault="00B623D9">
      <w:r>
        <w:continuationSeparator/>
      </w:r>
    </w:p>
  </w:footnote>
  <w:footnote w:type="continuationNotice" w:id="1">
    <w:p w14:paraId="543E2D14" w14:textId="77777777" w:rsidR="00B623D9" w:rsidRDefault="00B62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4883BF3" w14:paraId="08326163" w14:textId="77777777" w:rsidTr="009C744F">
      <w:trPr>
        <w:trHeight w:val="300"/>
      </w:trPr>
      <w:tc>
        <w:tcPr>
          <w:tcW w:w="3210" w:type="dxa"/>
        </w:tcPr>
        <w:p w14:paraId="0EF8EEEA" w14:textId="4A1EEF9A" w:rsidR="04883BF3" w:rsidRDefault="04883BF3" w:rsidP="009C744F">
          <w:pPr>
            <w:ind w:left="-115"/>
          </w:pPr>
        </w:p>
      </w:tc>
      <w:tc>
        <w:tcPr>
          <w:tcW w:w="3210" w:type="dxa"/>
        </w:tcPr>
        <w:p w14:paraId="5F3A4378" w14:textId="14A73CC6" w:rsidR="04883BF3" w:rsidRDefault="04883BF3" w:rsidP="009C744F">
          <w:pPr>
            <w:jc w:val="center"/>
          </w:pPr>
        </w:p>
      </w:tc>
      <w:tc>
        <w:tcPr>
          <w:tcW w:w="3210" w:type="dxa"/>
        </w:tcPr>
        <w:p w14:paraId="1CAB2C08" w14:textId="4D9373B6" w:rsidR="04883BF3" w:rsidRDefault="04883BF3" w:rsidP="009C744F">
          <w:pPr>
            <w:ind w:right="-115"/>
            <w:jc w:val="right"/>
          </w:pPr>
        </w:p>
      </w:tc>
    </w:tr>
  </w:tbl>
  <w:p w14:paraId="16D7EB62" w14:textId="2E1A61A7" w:rsidR="00F76ECD" w:rsidRDefault="00F7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B681E15"/>
    <w:multiLevelType w:val="hybridMultilevel"/>
    <w:tmpl w:val="1038B13C"/>
    <w:lvl w:ilvl="0" w:tplc="48B00D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243F2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DE43AC"/>
    <w:multiLevelType w:val="hybridMultilevel"/>
    <w:tmpl w:val="073CCEDC"/>
    <w:lvl w:ilvl="0" w:tplc="C5387E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21299"/>
    <w:multiLevelType w:val="hybridMultilevel"/>
    <w:tmpl w:val="C0F4C6D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BC0FDE"/>
    <w:multiLevelType w:val="hybridMultilevel"/>
    <w:tmpl w:val="1038B13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258CD"/>
    <w:multiLevelType w:val="hybridMultilevel"/>
    <w:tmpl w:val="EBC0C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3DBB"/>
    <w:multiLevelType w:val="hybridMultilevel"/>
    <w:tmpl w:val="A6523D3C"/>
    <w:lvl w:ilvl="0" w:tplc="897E3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54926"/>
    <w:multiLevelType w:val="hybridMultilevel"/>
    <w:tmpl w:val="414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D0190"/>
    <w:multiLevelType w:val="hybridMultilevel"/>
    <w:tmpl w:val="2932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71B2A"/>
    <w:multiLevelType w:val="hybridMultilevel"/>
    <w:tmpl w:val="C23C0FE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1911961443">
    <w:abstractNumId w:val="6"/>
  </w:num>
  <w:num w:numId="2" w16cid:durableId="357124585">
    <w:abstractNumId w:val="9"/>
  </w:num>
  <w:num w:numId="3" w16cid:durableId="1559780918">
    <w:abstractNumId w:val="0"/>
  </w:num>
  <w:num w:numId="4" w16cid:durableId="1644850337">
    <w:abstractNumId w:val="4"/>
  </w:num>
  <w:num w:numId="5" w16cid:durableId="1534033773">
    <w:abstractNumId w:val="12"/>
  </w:num>
  <w:num w:numId="6" w16cid:durableId="1794665784">
    <w:abstractNumId w:val="1"/>
  </w:num>
  <w:num w:numId="7" w16cid:durableId="1300452084">
    <w:abstractNumId w:val="24"/>
  </w:num>
  <w:num w:numId="8" w16cid:durableId="263608745">
    <w:abstractNumId w:val="19"/>
  </w:num>
  <w:num w:numId="9" w16cid:durableId="1420447157">
    <w:abstractNumId w:val="7"/>
  </w:num>
  <w:num w:numId="10" w16cid:durableId="1185633186">
    <w:abstractNumId w:val="23"/>
  </w:num>
  <w:num w:numId="11" w16cid:durableId="119224862">
    <w:abstractNumId w:val="11"/>
  </w:num>
  <w:num w:numId="12" w16cid:durableId="1386562834">
    <w:abstractNumId w:val="14"/>
  </w:num>
  <w:num w:numId="13" w16cid:durableId="1475559175">
    <w:abstractNumId w:val="22"/>
  </w:num>
  <w:num w:numId="14" w16cid:durableId="613905702">
    <w:abstractNumId w:val="10"/>
  </w:num>
  <w:num w:numId="15" w16cid:durableId="99572784">
    <w:abstractNumId w:val="16"/>
  </w:num>
  <w:num w:numId="16" w16cid:durableId="1228497644">
    <w:abstractNumId w:val="17"/>
  </w:num>
  <w:num w:numId="17" w16cid:durableId="126974586">
    <w:abstractNumId w:val="18"/>
  </w:num>
  <w:num w:numId="18" w16cid:durableId="1181310810">
    <w:abstractNumId w:val="3"/>
  </w:num>
  <w:num w:numId="19" w16cid:durableId="1090590726">
    <w:abstractNumId w:val="5"/>
  </w:num>
  <w:num w:numId="20" w16cid:durableId="1360933983">
    <w:abstractNumId w:val="15"/>
  </w:num>
  <w:num w:numId="21" w16cid:durableId="1551309557">
    <w:abstractNumId w:val="13"/>
  </w:num>
  <w:num w:numId="22" w16cid:durableId="1292663995">
    <w:abstractNumId w:val="20"/>
  </w:num>
  <w:num w:numId="23" w16cid:durableId="821197356">
    <w:abstractNumId w:val="8"/>
  </w:num>
  <w:num w:numId="24" w16cid:durableId="1268654699">
    <w:abstractNumId w:val="25"/>
  </w:num>
  <w:num w:numId="25" w16cid:durableId="1109660871">
    <w:abstractNumId w:val="2"/>
  </w:num>
  <w:num w:numId="26" w16cid:durableId="113386255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1F"/>
    <w:rsid w:val="000001C4"/>
    <w:rsid w:val="0000072C"/>
    <w:rsid w:val="00000891"/>
    <w:rsid w:val="0000157D"/>
    <w:rsid w:val="0000159F"/>
    <w:rsid w:val="000018E6"/>
    <w:rsid w:val="00001D0E"/>
    <w:rsid w:val="0000241B"/>
    <w:rsid w:val="00002620"/>
    <w:rsid w:val="00002DA1"/>
    <w:rsid w:val="00003093"/>
    <w:rsid w:val="000033EE"/>
    <w:rsid w:val="00003E20"/>
    <w:rsid w:val="00004AC8"/>
    <w:rsid w:val="00005224"/>
    <w:rsid w:val="00005341"/>
    <w:rsid w:val="000053BA"/>
    <w:rsid w:val="00005ACC"/>
    <w:rsid w:val="00006055"/>
    <w:rsid w:val="00006161"/>
    <w:rsid w:val="00006AD4"/>
    <w:rsid w:val="00006CB9"/>
    <w:rsid w:val="00007073"/>
    <w:rsid w:val="000072B1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957"/>
    <w:rsid w:val="00013D45"/>
    <w:rsid w:val="00013F5E"/>
    <w:rsid w:val="00013FF2"/>
    <w:rsid w:val="0001403F"/>
    <w:rsid w:val="0001487F"/>
    <w:rsid w:val="00014F35"/>
    <w:rsid w:val="0001541B"/>
    <w:rsid w:val="00015D38"/>
    <w:rsid w:val="00015F28"/>
    <w:rsid w:val="00015F98"/>
    <w:rsid w:val="00016093"/>
    <w:rsid w:val="000166AC"/>
    <w:rsid w:val="00017B7F"/>
    <w:rsid w:val="00017EDA"/>
    <w:rsid w:val="000206F6"/>
    <w:rsid w:val="00020826"/>
    <w:rsid w:val="000212A5"/>
    <w:rsid w:val="0002131E"/>
    <w:rsid w:val="000226A5"/>
    <w:rsid w:val="00022B8C"/>
    <w:rsid w:val="00023742"/>
    <w:rsid w:val="00023D3D"/>
    <w:rsid w:val="000243D3"/>
    <w:rsid w:val="00024AEF"/>
    <w:rsid w:val="00024D66"/>
    <w:rsid w:val="00026C65"/>
    <w:rsid w:val="0002705D"/>
    <w:rsid w:val="00027755"/>
    <w:rsid w:val="00027864"/>
    <w:rsid w:val="0002789E"/>
    <w:rsid w:val="00030048"/>
    <w:rsid w:val="000306E8"/>
    <w:rsid w:val="0003072D"/>
    <w:rsid w:val="00030886"/>
    <w:rsid w:val="000314CD"/>
    <w:rsid w:val="00031AE9"/>
    <w:rsid w:val="00032F15"/>
    <w:rsid w:val="00033329"/>
    <w:rsid w:val="0003332B"/>
    <w:rsid w:val="00033544"/>
    <w:rsid w:val="0003371D"/>
    <w:rsid w:val="00033F5A"/>
    <w:rsid w:val="00034396"/>
    <w:rsid w:val="0003479E"/>
    <w:rsid w:val="00034C87"/>
    <w:rsid w:val="00035264"/>
    <w:rsid w:val="00035691"/>
    <w:rsid w:val="000367AE"/>
    <w:rsid w:val="00037556"/>
    <w:rsid w:val="0003767C"/>
    <w:rsid w:val="00037E87"/>
    <w:rsid w:val="00037FC9"/>
    <w:rsid w:val="00037FE2"/>
    <w:rsid w:val="00040F4F"/>
    <w:rsid w:val="0004132D"/>
    <w:rsid w:val="00041581"/>
    <w:rsid w:val="000415F7"/>
    <w:rsid w:val="00041988"/>
    <w:rsid w:val="00041C9D"/>
    <w:rsid w:val="00041CB2"/>
    <w:rsid w:val="0004216A"/>
    <w:rsid w:val="0004229E"/>
    <w:rsid w:val="00043209"/>
    <w:rsid w:val="00044CFA"/>
    <w:rsid w:val="000459C7"/>
    <w:rsid w:val="00046630"/>
    <w:rsid w:val="00046C80"/>
    <w:rsid w:val="00047467"/>
    <w:rsid w:val="0004774B"/>
    <w:rsid w:val="00047775"/>
    <w:rsid w:val="00050112"/>
    <w:rsid w:val="00050276"/>
    <w:rsid w:val="00050466"/>
    <w:rsid w:val="000505CC"/>
    <w:rsid w:val="000511F9"/>
    <w:rsid w:val="00051438"/>
    <w:rsid w:val="00051890"/>
    <w:rsid w:val="00051B32"/>
    <w:rsid w:val="0005230E"/>
    <w:rsid w:val="00052850"/>
    <w:rsid w:val="000528A2"/>
    <w:rsid w:val="00052B0E"/>
    <w:rsid w:val="00052BBA"/>
    <w:rsid w:val="00053588"/>
    <w:rsid w:val="00053C56"/>
    <w:rsid w:val="000544E2"/>
    <w:rsid w:val="0005476A"/>
    <w:rsid w:val="00054B05"/>
    <w:rsid w:val="00054D9D"/>
    <w:rsid w:val="000553E6"/>
    <w:rsid w:val="00055676"/>
    <w:rsid w:val="000556A7"/>
    <w:rsid w:val="000556F7"/>
    <w:rsid w:val="0005580F"/>
    <w:rsid w:val="0005617A"/>
    <w:rsid w:val="00056544"/>
    <w:rsid w:val="0005699D"/>
    <w:rsid w:val="00056BDE"/>
    <w:rsid w:val="00056CC1"/>
    <w:rsid w:val="00056F3A"/>
    <w:rsid w:val="00057FA7"/>
    <w:rsid w:val="00060A6D"/>
    <w:rsid w:val="00060D8E"/>
    <w:rsid w:val="00061459"/>
    <w:rsid w:val="00061D6A"/>
    <w:rsid w:val="00061F04"/>
    <w:rsid w:val="00062159"/>
    <w:rsid w:val="00062FE8"/>
    <w:rsid w:val="00063498"/>
    <w:rsid w:val="00063C02"/>
    <w:rsid w:val="00063D1B"/>
    <w:rsid w:val="00063D9E"/>
    <w:rsid w:val="00064015"/>
    <w:rsid w:val="0006401C"/>
    <w:rsid w:val="00064AD3"/>
    <w:rsid w:val="00065088"/>
    <w:rsid w:val="000652D3"/>
    <w:rsid w:val="000654A0"/>
    <w:rsid w:val="000655D2"/>
    <w:rsid w:val="00065E94"/>
    <w:rsid w:val="00066719"/>
    <w:rsid w:val="00066826"/>
    <w:rsid w:val="000676DB"/>
    <w:rsid w:val="0006776D"/>
    <w:rsid w:val="00067B63"/>
    <w:rsid w:val="000701AD"/>
    <w:rsid w:val="000707CA"/>
    <w:rsid w:val="00070D21"/>
    <w:rsid w:val="00071599"/>
    <w:rsid w:val="000717FB"/>
    <w:rsid w:val="000719BF"/>
    <w:rsid w:val="00071AA9"/>
    <w:rsid w:val="0007208A"/>
    <w:rsid w:val="0007213C"/>
    <w:rsid w:val="0007261A"/>
    <w:rsid w:val="00072BBA"/>
    <w:rsid w:val="00072FF5"/>
    <w:rsid w:val="000730DC"/>
    <w:rsid w:val="00073D67"/>
    <w:rsid w:val="000740F7"/>
    <w:rsid w:val="0007421E"/>
    <w:rsid w:val="00074BB4"/>
    <w:rsid w:val="00075965"/>
    <w:rsid w:val="00075C1A"/>
    <w:rsid w:val="00075FDA"/>
    <w:rsid w:val="00076318"/>
    <w:rsid w:val="00076386"/>
    <w:rsid w:val="00076D82"/>
    <w:rsid w:val="00076E72"/>
    <w:rsid w:val="00077955"/>
    <w:rsid w:val="00077E38"/>
    <w:rsid w:val="00080409"/>
    <w:rsid w:val="00081252"/>
    <w:rsid w:val="00081C73"/>
    <w:rsid w:val="00081EC2"/>
    <w:rsid w:val="00082154"/>
    <w:rsid w:val="00082244"/>
    <w:rsid w:val="00082608"/>
    <w:rsid w:val="00082F52"/>
    <w:rsid w:val="00083800"/>
    <w:rsid w:val="00083C1A"/>
    <w:rsid w:val="00083CE8"/>
    <w:rsid w:val="00084A65"/>
    <w:rsid w:val="0008559A"/>
    <w:rsid w:val="00085D22"/>
    <w:rsid w:val="0008662F"/>
    <w:rsid w:val="000869FC"/>
    <w:rsid w:val="00087A74"/>
    <w:rsid w:val="00087BD5"/>
    <w:rsid w:val="000900B2"/>
    <w:rsid w:val="000902C2"/>
    <w:rsid w:val="0009065D"/>
    <w:rsid w:val="000915C1"/>
    <w:rsid w:val="00091A92"/>
    <w:rsid w:val="00092A46"/>
    <w:rsid w:val="00092C8D"/>
    <w:rsid w:val="00092E6E"/>
    <w:rsid w:val="00093289"/>
    <w:rsid w:val="00093C49"/>
    <w:rsid w:val="00093EFF"/>
    <w:rsid w:val="00094487"/>
    <w:rsid w:val="000948F8"/>
    <w:rsid w:val="00095072"/>
    <w:rsid w:val="0009532B"/>
    <w:rsid w:val="000954FA"/>
    <w:rsid w:val="00095608"/>
    <w:rsid w:val="000956D6"/>
    <w:rsid w:val="00095A80"/>
    <w:rsid w:val="00095CED"/>
    <w:rsid w:val="00096667"/>
    <w:rsid w:val="00096A79"/>
    <w:rsid w:val="00096BBA"/>
    <w:rsid w:val="000970CB"/>
    <w:rsid w:val="000971B8"/>
    <w:rsid w:val="000973E1"/>
    <w:rsid w:val="000976B0"/>
    <w:rsid w:val="000A0115"/>
    <w:rsid w:val="000A1402"/>
    <w:rsid w:val="000A20BA"/>
    <w:rsid w:val="000A21BC"/>
    <w:rsid w:val="000A262C"/>
    <w:rsid w:val="000A343F"/>
    <w:rsid w:val="000A376F"/>
    <w:rsid w:val="000A3C8D"/>
    <w:rsid w:val="000A3DFE"/>
    <w:rsid w:val="000A3EFC"/>
    <w:rsid w:val="000A40EC"/>
    <w:rsid w:val="000A4174"/>
    <w:rsid w:val="000A51D7"/>
    <w:rsid w:val="000A54EE"/>
    <w:rsid w:val="000A687A"/>
    <w:rsid w:val="000A6A23"/>
    <w:rsid w:val="000A6C1C"/>
    <w:rsid w:val="000A6D65"/>
    <w:rsid w:val="000A7335"/>
    <w:rsid w:val="000A75FA"/>
    <w:rsid w:val="000A76EA"/>
    <w:rsid w:val="000A7BC5"/>
    <w:rsid w:val="000B0641"/>
    <w:rsid w:val="000B0906"/>
    <w:rsid w:val="000B0C45"/>
    <w:rsid w:val="000B10E2"/>
    <w:rsid w:val="000B1171"/>
    <w:rsid w:val="000B13E1"/>
    <w:rsid w:val="000B168C"/>
    <w:rsid w:val="000B16DB"/>
    <w:rsid w:val="000B1C5E"/>
    <w:rsid w:val="000B2033"/>
    <w:rsid w:val="000B2282"/>
    <w:rsid w:val="000B27E9"/>
    <w:rsid w:val="000B2A11"/>
    <w:rsid w:val="000B2A5B"/>
    <w:rsid w:val="000B38B7"/>
    <w:rsid w:val="000B3B91"/>
    <w:rsid w:val="000B4207"/>
    <w:rsid w:val="000B4B1B"/>
    <w:rsid w:val="000B505B"/>
    <w:rsid w:val="000B50C3"/>
    <w:rsid w:val="000B5162"/>
    <w:rsid w:val="000B5330"/>
    <w:rsid w:val="000B5612"/>
    <w:rsid w:val="000B5AC9"/>
    <w:rsid w:val="000B5F0A"/>
    <w:rsid w:val="000B68F6"/>
    <w:rsid w:val="000B6D65"/>
    <w:rsid w:val="000B6F14"/>
    <w:rsid w:val="000B743C"/>
    <w:rsid w:val="000C1BDD"/>
    <w:rsid w:val="000C1D59"/>
    <w:rsid w:val="000C1F08"/>
    <w:rsid w:val="000C2B09"/>
    <w:rsid w:val="000C3013"/>
    <w:rsid w:val="000C30CF"/>
    <w:rsid w:val="000C3423"/>
    <w:rsid w:val="000C369F"/>
    <w:rsid w:val="000C4E05"/>
    <w:rsid w:val="000C501D"/>
    <w:rsid w:val="000C5B5B"/>
    <w:rsid w:val="000C5CBA"/>
    <w:rsid w:val="000C7223"/>
    <w:rsid w:val="000C74BA"/>
    <w:rsid w:val="000C7531"/>
    <w:rsid w:val="000C7620"/>
    <w:rsid w:val="000C7BA7"/>
    <w:rsid w:val="000C7C3F"/>
    <w:rsid w:val="000D0470"/>
    <w:rsid w:val="000D0BD6"/>
    <w:rsid w:val="000D0C61"/>
    <w:rsid w:val="000D1440"/>
    <w:rsid w:val="000D27AD"/>
    <w:rsid w:val="000D27BE"/>
    <w:rsid w:val="000D2828"/>
    <w:rsid w:val="000D29D1"/>
    <w:rsid w:val="000D2B0A"/>
    <w:rsid w:val="000D2C1E"/>
    <w:rsid w:val="000D3286"/>
    <w:rsid w:val="000D344D"/>
    <w:rsid w:val="000D40DB"/>
    <w:rsid w:val="000D40E7"/>
    <w:rsid w:val="000D46CA"/>
    <w:rsid w:val="000D50A4"/>
    <w:rsid w:val="000D550A"/>
    <w:rsid w:val="000D5540"/>
    <w:rsid w:val="000D584F"/>
    <w:rsid w:val="000D62EA"/>
    <w:rsid w:val="000D690D"/>
    <w:rsid w:val="000D6DCB"/>
    <w:rsid w:val="000D7056"/>
    <w:rsid w:val="000D76BC"/>
    <w:rsid w:val="000D7750"/>
    <w:rsid w:val="000D7F11"/>
    <w:rsid w:val="000E071E"/>
    <w:rsid w:val="000E07D7"/>
    <w:rsid w:val="000E0C82"/>
    <w:rsid w:val="000E0DEE"/>
    <w:rsid w:val="000E16CC"/>
    <w:rsid w:val="000E181D"/>
    <w:rsid w:val="000E1FCC"/>
    <w:rsid w:val="000E272E"/>
    <w:rsid w:val="000E27AA"/>
    <w:rsid w:val="000E337A"/>
    <w:rsid w:val="000E34FD"/>
    <w:rsid w:val="000E3C9D"/>
    <w:rsid w:val="000E4350"/>
    <w:rsid w:val="000E4376"/>
    <w:rsid w:val="000E4408"/>
    <w:rsid w:val="000E4BE0"/>
    <w:rsid w:val="000E5080"/>
    <w:rsid w:val="000E53AB"/>
    <w:rsid w:val="000E5716"/>
    <w:rsid w:val="000E5AF0"/>
    <w:rsid w:val="000E6337"/>
    <w:rsid w:val="000E7A79"/>
    <w:rsid w:val="000E7C7C"/>
    <w:rsid w:val="000F0E7D"/>
    <w:rsid w:val="000F15B2"/>
    <w:rsid w:val="000F19DE"/>
    <w:rsid w:val="000F2CFE"/>
    <w:rsid w:val="000F2E1F"/>
    <w:rsid w:val="000F2EED"/>
    <w:rsid w:val="000F37B0"/>
    <w:rsid w:val="000F3C6F"/>
    <w:rsid w:val="000F41D6"/>
    <w:rsid w:val="000F4595"/>
    <w:rsid w:val="000F4871"/>
    <w:rsid w:val="000F4A71"/>
    <w:rsid w:val="000F4CB2"/>
    <w:rsid w:val="000F4E44"/>
    <w:rsid w:val="000F4E90"/>
    <w:rsid w:val="000F4F9F"/>
    <w:rsid w:val="000F5194"/>
    <w:rsid w:val="000F537B"/>
    <w:rsid w:val="000F568D"/>
    <w:rsid w:val="000F5D39"/>
    <w:rsid w:val="000F5DC9"/>
    <w:rsid w:val="000F64C5"/>
    <w:rsid w:val="000F68D0"/>
    <w:rsid w:val="000F6A40"/>
    <w:rsid w:val="000F6B15"/>
    <w:rsid w:val="000F6D6E"/>
    <w:rsid w:val="000F761E"/>
    <w:rsid w:val="001000A1"/>
    <w:rsid w:val="0010170B"/>
    <w:rsid w:val="00101C4F"/>
    <w:rsid w:val="00101DD5"/>
    <w:rsid w:val="001024E8"/>
    <w:rsid w:val="00102C9F"/>
    <w:rsid w:val="001037E8"/>
    <w:rsid w:val="00103A0F"/>
    <w:rsid w:val="00103FC9"/>
    <w:rsid w:val="00104DBB"/>
    <w:rsid w:val="00104F45"/>
    <w:rsid w:val="00104FBE"/>
    <w:rsid w:val="001059B9"/>
    <w:rsid w:val="001068D2"/>
    <w:rsid w:val="001069F2"/>
    <w:rsid w:val="00106F02"/>
    <w:rsid w:val="001103BD"/>
    <w:rsid w:val="00110547"/>
    <w:rsid w:val="00110600"/>
    <w:rsid w:val="00110B90"/>
    <w:rsid w:val="00111208"/>
    <w:rsid w:val="001115E4"/>
    <w:rsid w:val="00111793"/>
    <w:rsid w:val="00111808"/>
    <w:rsid w:val="00111D90"/>
    <w:rsid w:val="00112220"/>
    <w:rsid w:val="0011339F"/>
    <w:rsid w:val="00113B8F"/>
    <w:rsid w:val="00113EC8"/>
    <w:rsid w:val="00113F1D"/>
    <w:rsid w:val="00114D68"/>
    <w:rsid w:val="00114E96"/>
    <w:rsid w:val="001152C7"/>
    <w:rsid w:val="0011543E"/>
    <w:rsid w:val="00115B00"/>
    <w:rsid w:val="00115C88"/>
    <w:rsid w:val="00115D10"/>
    <w:rsid w:val="0011644A"/>
    <w:rsid w:val="00117332"/>
    <w:rsid w:val="00117666"/>
    <w:rsid w:val="0011784B"/>
    <w:rsid w:val="00120087"/>
    <w:rsid w:val="001204DD"/>
    <w:rsid w:val="00120BD5"/>
    <w:rsid w:val="0012194D"/>
    <w:rsid w:val="00121E14"/>
    <w:rsid w:val="0012213E"/>
    <w:rsid w:val="00122839"/>
    <w:rsid w:val="00122C7F"/>
    <w:rsid w:val="001237AC"/>
    <w:rsid w:val="001237D5"/>
    <w:rsid w:val="0012423A"/>
    <w:rsid w:val="001245A2"/>
    <w:rsid w:val="00124E12"/>
    <w:rsid w:val="00124E75"/>
    <w:rsid w:val="00125606"/>
    <w:rsid w:val="001256C5"/>
    <w:rsid w:val="00125924"/>
    <w:rsid w:val="00125E19"/>
    <w:rsid w:val="00125EA2"/>
    <w:rsid w:val="001261C0"/>
    <w:rsid w:val="0012673D"/>
    <w:rsid w:val="001269B8"/>
    <w:rsid w:val="00127099"/>
    <w:rsid w:val="0012774E"/>
    <w:rsid w:val="00127C57"/>
    <w:rsid w:val="00130046"/>
    <w:rsid w:val="00130CF2"/>
    <w:rsid w:val="00130FF3"/>
    <w:rsid w:val="0013102A"/>
    <w:rsid w:val="00131746"/>
    <w:rsid w:val="00131D4C"/>
    <w:rsid w:val="00132830"/>
    <w:rsid w:val="00132B71"/>
    <w:rsid w:val="001337A5"/>
    <w:rsid w:val="00133806"/>
    <w:rsid w:val="00133EB1"/>
    <w:rsid w:val="00133ED0"/>
    <w:rsid w:val="0013427A"/>
    <w:rsid w:val="001348FE"/>
    <w:rsid w:val="00134B36"/>
    <w:rsid w:val="00134D55"/>
    <w:rsid w:val="00134D5C"/>
    <w:rsid w:val="00135465"/>
    <w:rsid w:val="00135D25"/>
    <w:rsid w:val="00135E00"/>
    <w:rsid w:val="00135E15"/>
    <w:rsid w:val="001360F3"/>
    <w:rsid w:val="001362C2"/>
    <w:rsid w:val="0013678C"/>
    <w:rsid w:val="00136955"/>
    <w:rsid w:val="00136CD5"/>
    <w:rsid w:val="00136DA4"/>
    <w:rsid w:val="00136E19"/>
    <w:rsid w:val="001371B2"/>
    <w:rsid w:val="00137AB9"/>
    <w:rsid w:val="00137D78"/>
    <w:rsid w:val="0014058A"/>
    <w:rsid w:val="0014060C"/>
    <w:rsid w:val="001409A0"/>
    <w:rsid w:val="001409A4"/>
    <w:rsid w:val="00140D6C"/>
    <w:rsid w:val="00141926"/>
    <w:rsid w:val="00141E40"/>
    <w:rsid w:val="00141F08"/>
    <w:rsid w:val="00141FF2"/>
    <w:rsid w:val="0014287A"/>
    <w:rsid w:val="00142DE2"/>
    <w:rsid w:val="001435BE"/>
    <w:rsid w:val="00143609"/>
    <w:rsid w:val="00144092"/>
    <w:rsid w:val="00144285"/>
    <w:rsid w:val="00144370"/>
    <w:rsid w:val="00144C87"/>
    <w:rsid w:val="00144EBD"/>
    <w:rsid w:val="00145A21"/>
    <w:rsid w:val="001467B1"/>
    <w:rsid w:val="00146D0A"/>
    <w:rsid w:val="0014714F"/>
    <w:rsid w:val="00147631"/>
    <w:rsid w:val="00150175"/>
    <w:rsid w:val="001502C8"/>
    <w:rsid w:val="00150BB2"/>
    <w:rsid w:val="00150C03"/>
    <w:rsid w:val="00151011"/>
    <w:rsid w:val="00151224"/>
    <w:rsid w:val="0015130F"/>
    <w:rsid w:val="00151BA4"/>
    <w:rsid w:val="0015320C"/>
    <w:rsid w:val="001532BA"/>
    <w:rsid w:val="00153ABC"/>
    <w:rsid w:val="00153FED"/>
    <w:rsid w:val="001543BF"/>
    <w:rsid w:val="001554AC"/>
    <w:rsid w:val="00155BFD"/>
    <w:rsid w:val="001566A4"/>
    <w:rsid w:val="00156ABA"/>
    <w:rsid w:val="00157390"/>
    <w:rsid w:val="00157C55"/>
    <w:rsid w:val="00160998"/>
    <w:rsid w:val="00160CB0"/>
    <w:rsid w:val="00160CD6"/>
    <w:rsid w:val="00160F5F"/>
    <w:rsid w:val="00162308"/>
    <w:rsid w:val="001624A2"/>
    <w:rsid w:val="001625EC"/>
    <w:rsid w:val="0016316A"/>
    <w:rsid w:val="001634AC"/>
    <w:rsid w:val="00163539"/>
    <w:rsid w:val="0016381F"/>
    <w:rsid w:val="00163BE8"/>
    <w:rsid w:val="00163D1D"/>
    <w:rsid w:val="00164171"/>
    <w:rsid w:val="00164E58"/>
    <w:rsid w:val="00165033"/>
    <w:rsid w:val="00165926"/>
    <w:rsid w:val="001665EB"/>
    <w:rsid w:val="00167078"/>
    <w:rsid w:val="001670EA"/>
    <w:rsid w:val="001674A0"/>
    <w:rsid w:val="001674EF"/>
    <w:rsid w:val="00167FF2"/>
    <w:rsid w:val="00170A50"/>
    <w:rsid w:val="00170DC0"/>
    <w:rsid w:val="001713B5"/>
    <w:rsid w:val="00171CE1"/>
    <w:rsid w:val="001724DB"/>
    <w:rsid w:val="001726E8"/>
    <w:rsid w:val="001733E5"/>
    <w:rsid w:val="001733F5"/>
    <w:rsid w:val="00174FFD"/>
    <w:rsid w:val="001754CC"/>
    <w:rsid w:val="00175815"/>
    <w:rsid w:val="001759CA"/>
    <w:rsid w:val="00175AA5"/>
    <w:rsid w:val="00175DD8"/>
    <w:rsid w:val="00176F36"/>
    <w:rsid w:val="0017726A"/>
    <w:rsid w:val="001776BE"/>
    <w:rsid w:val="00177C8F"/>
    <w:rsid w:val="00177DD3"/>
    <w:rsid w:val="00180278"/>
    <w:rsid w:val="001807F2"/>
    <w:rsid w:val="00180C5F"/>
    <w:rsid w:val="001818A7"/>
    <w:rsid w:val="00181BA4"/>
    <w:rsid w:val="00181FC2"/>
    <w:rsid w:val="00182725"/>
    <w:rsid w:val="001829C8"/>
    <w:rsid w:val="00183EE1"/>
    <w:rsid w:val="001848FA"/>
    <w:rsid w:val="00184DD6"/>
    <w:rsid w:val="00186904"/>
    <w:rsid w:val="00186B0A"/>
    <w:rsid w:val="00186FA2"/>
    <w:rsid w:val="00187F65"/>
    <w:rsid w:val="001905BD"/>
    <w:rsid w:val="001905FB"/>
    <w:rsid w:val="00190D4D"/>
    <w:rsid w:val="00191E79"/>
    <w:rsid w:val="00192FE6"/>
    <w:rsid w:val="0019360B"/>
    <w:rsid w:val="001937F4"/>
    <w:rsid w:val="00193986"/>
    <w:rsid w:val="00193ABF"/>
    <w:rsid w:val="00193B08"/>
    <w:rsid w:val="00193CE9"/>
    <w:rsid w:val="00193F4B"/>
    <w:rsid w:val="0019448F"/>
    <w:rsid w:val="00194570"/>
    <w:rsid w:val="00194984"/>
    <w:rsid w:val="00194B96"/>
    <w:rsid w:val="00195BA8"/>
    <w:rsid w:val="00196290"/>
    <w:rsid w:val="001962BC"/>
    <w:rsid w:val="00196B08"/>
    <w:rsid w:val="00196BF4"/>
    <w:rsid w:val="00196D55"/>
    <w:rsid w:val="0019720A"/>
    <w:rsid w:val="0019723F"/>
    <w:rsid w:val="001972DA"/>
    <w:rsid w:val="001976AA"/>
    <w:rsid w:val="00197AED"/>
    <w:rsid w:val="001A001B"/>
    <w:rsid w:val="001A02E0"/>
    <w:rsid w:val="001A02F6"/>
    <w:rsid w:val="001A15C6"/>
    <w:rsid w:val="001A1D28"/>
    <w:rsid w:val="001A283E"/>
    <w:rsid w:val="001A2A40"/>
    <w:rsid w:val="001A332C"/>
    <w:rsid w:val="001A3812"/>
    <w:rsid w:val="001A43B8"/>
    <w:rsid w:val="001A4701"/>
    <w:rsid w:val="001A4803"/>
    <w:rsid w:val="001A4921"/>
    <w:rsid w:val="001A5510"/>
    <w:rsid w:val="001A55EE"/>
    <w:rsid w:val="001A580F"/>
    <w:rsid w:val="001A5C7B"/>
    <w:rsid w:val="001A5E19"/>
    <w:rsid w:val="001A61ED"/>
    <w:rsid w:val="001A63D8"/>
    <w:rsid w:val="001A757E"/>
    <w:rsid w:val="001A7BBF"/>
    <w:rsid w:val="001B01FA"/>
    <w:rsid w:val="001B03C5"/>
    <w:rsid w:val="001B0730"/>
    <w:rsid w:val="001B0832"/>
    <w:rsid w:val="001B18A7"/>
    <w:rsid w:val="001B2762"/>
    <w:rsid w:val="001B36FC"/>
    <w:rsid w:val="001B3772"/>
    <w:rsid w:val="001B38EE"/>
    <w:rsid w:val="001B3B1B"/>
    <w:rsid w:val="001B41ED"/>
    <w:rsid w:val="001B4607"/>
    <w:rsid w:val="001B482D"/>
    <w:rsid w:val="001B5E76"/>
    <w:rsid w:val="001B6C66"/>
    <w:rsid w:val="001B6C76"/>
    <w:rsid w:val="001B6FFA"/>
    <w:rsid w:val="001B7842"/>
    <w:rsid w:val="001B7E0C"/>
    <w:rsid w:val="001C066F"/>
    <w:rsid w:val="001C0674"/>
    <w:rsid w:val="001C0882"/>
    <w:rsid w:val="001C1089"/>
    <w:rsid w:val="001C1405"/>
    <w:rsid w:val="001C1555"/>
    <w:rsid w:val="001C1B93"/>
    <w:rsid w:val="001C226F"/>
    <w:rsid w:val="001C25A9"/>
    <w:rsid w:val="001C2C77"/>
    <w:rsid w:val="001C3117"/>
    <w:rsid w:val="001C4DA4"/>
    <w:rsid w:val="001C5296"/>
    <w:rsid w:val="001C5441"/>
    <w:rsid w:val="001C59EA"/>
    <w:rsid w:val="001C5DC5"/>
    <w:rsid w:val="001C62EF"/>
    <w:rsid w:val="001C66AC"/>
    <w:rsid w:val="001C6754"/>
    <w:rsid w:val="001C68B1"/>
    <w:rsid w:val="001C6F17"/>
    <w:rsid w:val="001C761A"/>
    <w:rsid w:val="001C77F0"/>
    <w:rsid w:val="001D1277"/>
    <w:rsid w:val="001D12CF"/>
    <w:rsid w:val="001D22A2"/>
    <w:rsid w:val="001D2513"/>
    <w:rsid w:val="001D29C5"/>
    <w:rsid w:val="001D29F4"/>
    <w:rsid w:val="001D2CE7"/>
    <w:rsid w:val="001D2D48"/>
    <w:rsid w:val="001D30C9"/>
    <w:rsid w:val="001D34D7"/>
    <w:rsid w:val="001D445B"/>
    <w:rsid w:val="001D46A0"/>
    <w:rsid w:val="001D4B94"/>
    <w:rsid w:val="001D4E82"/>
    <w:rsid w:val="001D50C2"/>
    <w:rsid w:val="001D5A16"/>
    <w:rsid w:val="001D60D7"/>
    <w:rsid w:val="001D753C"/>
    <w:rsid w:val="001D7CA4"/>
    <w:rsid w:val="001D7E58"/>
    <w:rsid w:val="001D7EF2"/>
    <w:rsid w:val="001E033C"/>
    <w:rsid w:val="001E0425"/>
    <w:rsid w:val="001E0874"/>
    <w:rsid w:val="001E13B3"/>
    <w:rsid w:val="001E30A0"/>
    <w:rsid w:val="001E39FE"/>
    <w:rsid w:val="001E3DE1"/>
    <w:rsid w:val="001E49BC"/>
    <w:rsid w:val="001E4D4F"/>
    <w:rsid w:val="001E54F9"/>
    <w:rsid w:val="001E57CF"/>
    <w:rsid w:val="001E5981"/>
    <w:rsid w:val="001E6826"/>
    <w:rsid w:val="001E6E8E"/>
    <w:rsid w:val="001E74BA"/>
    <w:rsid w:val="001E7AC3"/>
    <w:rsid w:val="001E7B9F"/>
    <w:rsid w:val="001F01FB"/>
    <w:rsid w:val="001F039A"/>
    <w:rsid w:val="001F0658"/>
    <w:rsid w:val="001F0C29"/>
    <w:rsid w:val="001F0E92"/>
    <w:rsid w:val="001F17AD"/>
    <w:rsid w:val="001F1987"/>
    <w:rsid w:val="001F201D"/>
    <w:rsid w:val="001F21BC"/>
    <w:rsid w:val="001F22D5"/>
    <w:rsid w:val="001F23B5"/>
    <w:rsid w:val="001F23BD"/>
    <w:rsid w:val="001F2978"/>
    <w:rsid w:val="001F2E64"/>
    <w:rsid w:val="001F34DA"/>
    <w:rsid w:val="001F3F30"/>
    <w:rsid w:val="001F4529"/>
    <w:rsid w:val="001F4DAC"/>
    <w:rsid w:val="001F4DFA"/>
    <w:rsid w:val="001F5019"/>
    <w:rsid w:val="001F51C5"/>
    <w:rsid w:val="001F6396"/>
    <w:rsid w:val="001F65B0"/>
    <w:rsid w:val="001F67AA"/>
    <w:rsid w:val="001F6AFD"/>
    <w:rsid w:val="001F6E35"/>
    <w:rsid w:val="001F738D"/>
    <w:rsid w:val="001F7599"/>
    <w:rsid w:val="001F78C4"/>
    <w:rsid w:val="001F7DC8"/>
    <w:rsid w:val="00202105"/>
    <w:rsid w:val="002026DA"/>
    <w:rsid w:val="00204A2A"/>
    <w:rsid w:val="00204B22"/>
    <w:rsid w:val="00204B3A"/>
    <w:rsid w:val="0020535A"/>
    <w:rsid w:val="002055CB"/>
    <w:rsid w:val="002059EF"/>
    <w:rsid w:val="00205A4B"/>
    <w:rsid w:val="00205BDB"/>
    <w:rsid w:val="00206518"/>
    <w:rsid w:val="00206955"/>
    <w:rsid w:val="002069F6"/>
    <w:rsid w:val="00206A79"/>
    <w:rsid w:val="00206A9E"/>
    <w:rsid w:val="00206E90"/>
    <w:rsid w:val="0020753A"/>
    <w:rsid w:val="00210309"/>
    <w:rsid w:val="002106A2"/>
    <w:rsid w:val="002111EB"/>
    <w:rsid w:val="00211519"/>
    <w:rsid w:val="002117B8"/>
    <w:rsid w:val="0021224B"/>
    <w:rsid w:val="00212950"/>
    <w:rsid w:val="00212A3B"/>
    <w:rsid w:val="00212FB8"/>
    <w:rsid w:val="00213251"/>
    <w:rsid w:val="00213709"/>
    <w:rsid w:val="00213D42"/>
    <w:rsid w:val="00214459"/>
    <w:rsid w:val="002149AF"/>
    <w:rsid w:val="00214A86"/>
    <w:rsid w:val="00214F80"/>
    <w:rsid w:val="0021513B"/>
    <w:rsid w:val="0021574D"/>
    <w:rsid w:val="00215AAA"/>
    <w:rsid w:val="00215F25"/>
    <w:rsid w:val="00215F6D"/>
    <w:rsid w:val="002166D3"/>
    <w:rsid w:val="0021683C"/>
    <w:rsid w:val="00216F5F"/>
    <w:rsid w:val="002172D0"/>
    <w:rsid w:val="00217B40"/>
    <w:rsid w:val="00217E47"/>
    <w:rsid w:val="00220615"/>
    <w:rsid w:val="00220DAE"/>
    <w:rsid w:val="0022102C"/>
    <w:rsid w:val="0022194B"/>
    <w:rsid w:val="00221985"/>
    <w:rsid w:val="00221CCD"/>
    <w:rsid w:val="00221EC5"/>
    <w:rsid w:val="00222A7A"/>
    <w:rsid w:val="002239E8"/>
    <w:rsid w:val="00223D5B"/>
    <w:rsid w:val="00224200"/>
    <w:rsid w:val="002246A2"/>
    <w:rsid w:val="00224A2C"/>
    <w:rsid w:val="00225217"/>
    <w:rsid w:val="002256D9"/>
    <w:rsid w:val="00226577"/>
    <w:rsid w:val="0022687C"/>
    <w:rsid w:val="00227E82"/>
    <w:rsid w:val="00230028"/>
    <w:rsid w:val="002306F8"/>
    <w:rsid w:val="002312F4"/>
    <w:rsid w:val="002313A2"/>
    <w:rsid w:val="00231706"/>
    <w:rsid w:val="00231FC7"/>
    <w:rsid w:val="00232930"/>
    <w:rsid w:val="00232A95"/>
    <w:rsid w:val="00232C3F"/>
    <w:rsid w:val="00232DD9"/>
    <w:rsid w:val="0023308F"/>
    <w:rsid w:val="002331C5"/>
    <w:rsid w:val="00233361"/>
    <w:rsid w:val="00233403"/>
    <w:rsid w:val="00233440"/>
    <w:rsid w:val="00233D0E"/>
    <w:rsid w:val="00234E13"/>
    <w:rsid w:val="00235164"/>
    <w:rsid w:val="00235A9D"/>
    <w:rsid w:val="00236450"/>
    <w:rsid w:val="00236CFA"/>
    <w:rsid w:val="0023765A"/>
    <w:rsid w:val="00237921"/>
    <w:rsid w:val="00240342"/>
    <w:rsid w:val="0024061D"/>
    <w:rsid w:val="002408E8"/>
    <w:rsid w:val="00240A60"/>
    <w:rsid w:val="00241311"/>
    <w:rsid w:val="002417D0"/>
    <w:rsid w:val="002418E8"/>
    <w:rsid w:val="002421B4"/>
    <w:rsid w:val="002424A6"/>
    <w:rsid w:val="00242E22"/>
    <w:rsid w:val="0024336B"/>
    <w:rsid w:val="00243B83"/>
    <w:rsid w:val="00243EB0"/>
    <w:rsid w:val="00244194"/>
    <w:rsid w:val="0024424F"/>
    <w:rsid w:val="00244D28"/>
    <w:rsid w:val="00244D31"/>
    <w:rsid w:val="00245689"/>
    <w:rsid w:val="00245720"/>
    <w:rsid w:val="002458F4"/>
    <w:rsid w:val="00245A6F"/>
    <w:rsid w:val="00245ACC"/>
    <w:rsid w:val="00245FD5"/>
    <w:rsid w:val="00246B1E"/>
    <w:rsid w:val="002477DF"/>
    <w:rsid w:val="00247C8F"/>
    <w:rsid w:val="002503B5"/>
    <w:rsid w:val="00250949"/>
    <w:rsid w:val="00251474"/>
    <w:rsid w:val="00251AD6"/>
    <w:rsid w:val="00252C17"/>
    <w:rsid w:val="0025307F"/>
    <w:rsid w:val="00254799"/>
    <w:rsid w:val="002551BD"/>
    <w:rsid w:val="00255242"/>
    <w:rsid w:val="00256432"/>
    <w:rsid w:val="002568D0"/>
    <w:rsid w:val="00257016"/>
    <w:rsid w:val="002571B3"/>
    <w:rsid w:val="0025774B"/>
    <w:rsid w:val="00257EB5"/>
    <w:rsid w:val="00257F23"/>
    <w:rsid w:val="00260223"/>
    <w:rsid w:val="00260757"/>
    <w:rsid w:val="00260AEE"/>
    <w:rsid w:val="00261368"/>
    <w:rsid w:val="0026199B"/>
    <w:rsid w:val="00261A51"/>
    <w:rsid w:val="002620CD"/>
    <w:rsid w:val="002621A6"/>
    <w:rsid w:val="00262661"/>
    <w:rsid w:val="00262D9D"/>
    <w:rsid w:val="00263150"/>
    <w:rsid w:val="002632DF"/>
    <w:rsid w:val="00263946"/>
    <w:rsid w:val="002640BA"/>
    <w:rsid w:val="00264CF2"/>
    <w:rsid w:val="00265479"/>
    <w:rsid w:val="002667A8"/>
    <w:rsid w:val="00267587"/>
    <w:rsid w:val="002675C8"/>
    <w:rsid w:val="00267760"/>
    <w:rsid w:val="00267C34"/>
    <w:rsid w:val="0027016A"/>
    <w:rsid w:val="00271589"/>
    <w:rsid w:val="00271B1F"/>
    <w:rsid w:val="002720EB"/>
    <w:rsid w:val="002721F1"/>
    <w:rsid w:val="00272349"/>
    <w:rsid w:val="0027289F"/>
    <w:rsid w:val="00272DA9"/>
    <w:rsid w:val="00273177"/>
    <w:rsid w:val="00273357"/>
    <w:rsid w:val="002733D4"/>
    <w:rsid w:val="0027359F"/>
    <w:rsid w:val="00273915"/>
    <w:rsid w:val="0027455B"/>
    <w:rsid w:val="00274EAE"/>
    <w:rsid w:val="00275074"/>
    <w:rsid w:val="002760BC"/>
    <w:rsid w:val="002763E9"/>
    <w:rsid w:val="00276736"/>
    <w:rsid w:val="00276F4E"/>
    <w:rsid w:val="002773DE"/>
    <w:rsid w:val="0027773D"/>
    <w:rsid w:val="002777C0"/>
    <w:rsid w:val="002778BD"/>
    <w:rsid w:val="002778FC"/>
    <w:rsid w:val="00277942"/>
    <w:rsid w:val="00277CD3"/>
    <w:rsid w:val="00280EE6"/>
    <w:rsid w:val="0028154F"/>
    <w:rsid w:val="002815FA"/>
    <w:rsid w:val="00281778"/>
    <w:rsid w:val="002824C2"/>
    <w:rsid w:val="00283A8C"/>
    <w:rsid w:val="00283D48"/>
    <w:rsid w:val="00284072"/>
    <w:rsid w:val="0028465C"/>
    <w:rsid w:val="002846EE"/>
    <w:rsid w:val="00284A02"/>
    <w:rsid w:val="00284DEE"/>
    <w:rsid w:val="00284E32"/>
    <w:rsid w:val="002851EB"/>
    <w:rsid w:val="00285510"/>
    <w:rsid w:val="00285BD1"/>
    <w:rsid w:val="00285DE2"/>
    <w:rsid w:val="0028616D"/>
    <w:rsid w:val="002866D7"/>
    <w:rsid w:val="00286965"/>
    <w:rsid w:val="00287EE9"/>
    <w:rsid w:val="00290C88"/>
    <w:rsid w:val="0029136E"/>
    <w:rsid w:val="002914CC"/>
    <w:rsid w:val="00291F31"/>
    <w:rsid w:val="00292399"/>
    <w:rsid w:val="0029252B"/>
    <w:rsid w:val="00294227"/>
    <w:rsid w:val="00294445"/>
    <w:rsid w:val="00294B4D"/>
    <w:rsid w:val="0029537E"/>
    <w:rsid w:val="002958DD"/>
    <w:rsid w:val="00295F5A"/>
    <w:rsid w:val="002960D5"/>
    <w:rsid w:val="002963D4"/>
    <w:rsid w:val="00296F45"/>
    <w:rsid w:val="002973D8"/>
    <w:rsid w:val="00297926"/>
    <w:rsid w:val="002A02C9"/>
    <w:rsid w:val="002A0FD5"/>
    <w:rsid w:val="002A1062"/>
    <w:rsid w:val="002A1488"/>
    <w:rsid w:val="002A1935"/>
    <w:rsid w:val="002A1961"/>
    <w:rsid w:val="002A2012"/>
    <w:rsid w:val="002A2413"/>
    <w:rsid w:val="002A2F5E"/>
    <w:rsid w:val="002A352A"/>
    <w:rsid w:val="002A46FD"/>
    <w:rsid w:val="002A4D82"/>
    <w:rsid w:val="002A4E26"/>
    <w:rsid w:val="002A5AB5"/>
    <w:rsid w:val="002A607D"/>
    <w:rsid w:val="002A629A"/>
    <w:rsid w:val="002A65BA"/>
    <w:rsid w:val="002A696A"/>
    <w:rsid w:val="002A6AE5"/>
    <w:rsid w:val="002A7187"/>
    <w:rsid w:val="002A723A"/>
    <w:rsid w:val="002A76F1"/>
    <w:rsid w:val="002B0F31"/>
    <w:rsid w:val="002B0F8F"/>
    <w:rsid w:val="002B132E"/>
    <w:rsid w:val="002B1499"/>
    <w:rsid w:val="002B2813"/>
    <w:rsid w:val="002B2BEF"/>
    <w:rsid w:val="002B2D29"/>
    <w:rsid w:val="002B3B31"/>
    <w:rsid w:val="002B3B90"/>
    <w:rsid w:val="002B3BBD"/>
    <w:rsid w:val="002B3F08"/>
    <w:rsid w:val="002B469D"/>
    <w:rsid w:val="002B48E2"/>
    <w:rsid w:val="002B4C11"/>
    <w:rsid w:val="002B505A"/>
    <w:rsid w:val="002B594A"/>
    <w:rsid w:val="002B5F6D"/>
    <w:rsid w:val="002B6436"/>
    <w:rsid w:val="002B6821"/>
    <w:rsid w:val="002C07F4"/>
    <w:rsid w:val="002C0C4B"/>
    <w:rsid w:val="002C12A2"/>
    <w:rsid w:val="002C187C"/>
    <w:rsid w:val="002C1E69"/>
    <w:rsid w:val="002C1EEA"/>
    <w:rsid w:val="002C32A7"/>
    <w:rsid w:val="002C47AD"/>
    <w:rsid w:val="002C5510"/>
    <w:rsid w:val="002C6014"/>
    <w:rsid w:val="002C6034"/>
    <w:rsid w:val="002C61B1"/>
    <w:rsid w:val="002C635B"/>
    <w:rsid w:val="002C668F"/>
    <w:rsid w:val="002C7276"/>
    <w:rsid w:val="002C74C7"/>
    <w:rsid w:val="002C761A"/>
    <w:rsid w:val="002C770F"/>
    <w:rsid w:val="002C7A1A"/>
    <w:rsid w:val="002C7C5C"/>
    <w:rsid w:val="002C7CFF"/>
    <w:rsid w:val="002C7D8C"/>
    <w:rsid w:val="002C7DCD"/>
    <w:rsid w:val="002C7EC9"/>
    <w:rsid w:val="002D004A"/>
    <w:rsid w:val="002D0358"/>
    <w:rsid w:val="002D0B48"/>
    <w:rsid w:val="002D0BC6"/>
    <w:rsid w:val="002D110F"/>
    <w:rsid w:val="002D1120"/>
    <w:rsid w:val="002D12DB"/>
    <w:rsid w:val="002D17C5"/>
    <w:rsid w:val="002D208A"/>
    <w:rsid w:val="002D2501"/>
    <w:rsid w:val="002D28D4"/>
    <w:rsid w:val="002D2D8A"/>
    <w:rsid w:val="002D2E5F"/>
    <w:rsid w:val="002D365F"/>
    <w:rsid w:val="002D381F"/>
    <w:rsid w:val="002D3D29"/>
    <w:rsid w:val="002D4356"/>
    <w:rsid w:val="002D4B4B"/>
    <w:rsid w:val="002D4B7B"/>
    <w:rsid w:val="002D51DF"/>
    <w:rsid w:val="002D5F7F"/>
    <w:rsid w:val="002D6892"/>
    <w:rsid w:val="002D68C2"/>
    <w:rsid w:val="002D6D0A"/>
    <w:rsid w:val="002D7B33"/>
    <w:rsid w:val="002D7C86"/>
    <w:rsid w:val="002D7F02"/>
    <w:rsid w:val="002D7F29"/>
    <w:rsid w:val="002E0692"/>
    <w:rsid w:val="002E0E57"/>
    <w:rsid w:val="002E152D"/>
    <w:rsid w:val="002E1D74"/>
    <w:rsid w:val="002E1ECC"/>
    <w:rsid w:val="002E1FD5"/>
    <w:rsid w:val="002E2287"/>
    <w:rsid w:val="002E249D"/>
    <w:rsid w:val="002E2943"/>
    <w:rsid w:val="002E2CF1"/>
    <w:rsid w:val="002E2D1A"/>
    <w:rsid w:val="002E34AF"/>
    <w:rsid w:val="002E3A84"/>
    <w:rsid w:val="002E3B1B"/>
    <w:rsid w:val="002E4890"/>
    <w:rsid w:val="002E4AAC"/>
    <w:rsid w:val="002E53DE"/>
    <w:rsid w:val="002E563B"/>
    <w:rsid w:val="002E57A8"/>
    <w:rsid w:val="002E5B9A"/>
    <w:rsid w:val="002E5CFC"/>
    <w:rsid w:val="002E60DD"/>
    <w:rsid w:val="002E62D2"/>
    <w:rsid w:val="002E734F"/>
    <w:rsid w:val="002E74AF"/>
    <w:rsid w:val="002E758C"/>
    <w:rsid w:val="002F0955"/>
    <w:rsid w:val="002F0E9F"/>
    <w:rsid w:val="002F1038"/>
    <w:rsid w:val="002F1B73"/>
    <w:rsid w:val="002F1D64"/>
    <w:rsid w:val="002F22FF"/>
    <w:rsid w:val="002F2D8F"/>
    <w:rsid w:val="002F344B"/>
    <w:rsid w:val="002F3488"/>
    <w:rsid w:val="002F39C8"/>
    <w:rsid w:val="002F4AEB"/>
    <w:rsid w:val="002F511A"/>
    <w:rsid w:val="002F52CF"/>
    <w:rsid w:val="002F5B28"/>
    <w:rsid w:val="002F5BE4"/>
    <w:rsid w:val="002F5F2E"/>
    <w:rsid w:val="002F695B"/>
    <w:rsid w:val="002F6A7D"/>
    <w:rsid w:val="002F72DA"/>
    <w:rsid w:val="002F76B1"/>
    <w:rsid w:val="002F7BDE"/>
    <w:rsid w:val="002F7D66"/>
    <w:rsid w:val="002F7DBE"/>
    <w:rsid w:val="00300025"/>
    <w:rsid w:val="00300401"/>
    <w:rsid w:val="0030043A"/>
    <w:rsid w:val="0030090B"/>
    <w:rsid w:val="00300A0A"/>
    <w:rsid w:val="0030155E"/>
    <w:rsid w:val="0030215F"/>
    <w:rsid w:val="00302421"/>
    <w:rsid w:val="00302AE8"/>
    <w:rsid w:val="00302BB1"/>
    <w:rsid w:val="00302CBA"/>
    <w:rsid w:val="003030F0"/>
    <w:rsid w:val="0030394D"/>
    <w:rsid w:val="0030404B"/>
    <w:rsid w:val="00304210"/>
    <w:rsid w:val="003048D7"/>
    <w:rsid w:val="00304A1B"/>
    <w:rsid w:val="00304AD2"/>
    <w:rsid w:val="00304EAA"/>
    <w:rsid w:val="00305297"/>
    <w:rsid w:val="00305701"/>
    <w:rsid w:val="003062E6"/>
    <w:rsid w:val="00306411"/>
    <w:rsid w:val="00306621"/>
    <w:rsid w:val="003068B6"/>
    <w:rsid w:val="003071F6"/>
    <w:rsid w:val="00307525"/>
    <w:rsid w:val="00307D3A"/>
    <w:rsid w:val="00307FE0"/>
    <w:rsid w:val="0031063F"/>
    <w:rsid w:val="003107EB"/>
    <w:rsid w:val="00310E66"/>
    <w:rsid w:val="0031175F"/>
    <w:rsid w:val="00311888"/>
    <w:rsid w:val="00311B98"/>
    <w:rsid w:val="00311C08"/>
    <w:rsid w:val="00311C8E"/>
    <w:rsid w:val="003124F0"/>
    <w:rsid w:val="003125E0"/>
    <w:rsid w:val="00312BD2"/>
    <w:rsid w:val="00312ECE"/>
    <w:rsid w:val="0031393C"/>
    <w:rsid w:val="00313CB0"/>
    <w:rsid w:val="00313F96"/>
    <w:rsid w:val="00313FD8"/>
    <w:rsid w:val="003146C4"/>
    <w:rsid w:val="00314B0A"/>
    <w:rsid w:val="003150CE"/>
    <w:rsid w:val="00315491"/>
    <w:rsid w:val="00315AAB"/>
    <w:rsid w:val="00316179"/>
    <w:rsid w:val="003168FA"/>
    <w:rsid w:val="003169EB"/>
    <w:rsid w:val="0031712E"/>
    <w:rsid w:val="003175E1"/>
    <w:rsid w:val="00317AEE"/>
    <w:rsid w:val="00320299"/>
    <w:rsid w:val="00320C01"/>
    <w:rsid w:val="0032104B"/>
    <w:rsid w:val="00321154"/>
    <w:rsid w:val="003211B0"/>
    <w:rsid w:val="00321EDA"/>
    <w:rsid w:val="003224AA"/>
    <w:rsid w:val="003224E7"/>
    <w:rsid w:val="003228E3"/>
    <w:rsid w:val="00323382"/>
    <w:rsid w:val="00323B4A"/>
    <w:rsid w:val="00324D7F"/>
    <w:rsid w:val="003259E0"/>
    <w:rsid w:val="00325D7A"/>
    <w:rsid w:val="00325EB3"/>
    <w:rsid w:val="00326145"/>
    <w:rsid w:val="003266BF"/>
    <w:rsid w:val="00326809"/>
    <w:rsid w:val="00326D2A"/>
    <w:rsid w:val="00327163"/>
    <w:rsid w:val="00327305"/>
    <w:rsid w:val="00327531"/>
    <w:rsid w:val="00330187"/>
    <w:rsid w:val="00331C77"/>
    <w:rsid w:val="00331CF9"/>
    <w:rsid w:val="00331DB6"/>
    <w:rsid w:val="00331E60"/>
    <w:rsid w:val="00331F96"/>
    <w:rsid w:val="00332B55"/>
    <w:rsid w:val="00332B74"/>
    <w:rsid w:val="00332C3A"/>
    <w:rsid w:val="003336B9"/>
    <w:rsid w:val="0033476C"/>
    <w:rsid w:val="00334F7B"/>
    <w:rsid w:val="00335EA8"/>
    <w:rsid w:val="003363DD"/>
    <w:rsid w:val="00337302"/>
    <w:rsid w:val="00337731"/>
    <w:rsid w:val="00337810"/>
    <w:rsid w:val="00340361"/>
    <w:rsid w:val="00340795"/>
    <w:rsid w:val="0034111C"/>
    <w:rsid w:val="00341394"/>
    <w:rsid w:val="00341947"/>
    <w:rsid w:val="00341B14"/>
    <w:rsid w:val="00341D9C"/>
    <w:rsid w:val="00341E60"/>
    <w:rsid w:val="003420E0"/>
    <w:rsid w:val="0034217F"/>
    <w:rsid w:val="00342AD2"/>
    <w:rsid w:val="00342B5C"/>
    <w:rsid w:val="00343081"/>
    <w:rsid w:val="00343954"/>
    <w:rsid w:val="003449CE"/>
    <w:rsid w:val="00344BCA"/>
    <w:rsid w:val="003451E0"/>
    <w:rsid w:val="00345405"/>
    <w:rsid w:val="00345DDD"/>
    <w:rsid w:val="00345F6D"/>
    <w:rsid w:val="003462B3"/>
    <w:rsid w:val="00346D1B"/>
    <w:rsid w:val="00346FED"/>
    <w:rsid w:val="00346FEF"/>
    <w:rsid w:val="00350152"/>
    <w:rsid w:val="003501B6"/>
    <w:rsid w:val="003506D5"/>
    <w:rsid w:val="003507B9"/>
    <w:rsid w:val="00350C08"/>
    <w:rsid w:val="00351E01"/>
    <w:rsid w:val="00351F87"/>
    <w:rsid w:val="003523F5"/>
    <w:rsid w:val="00352944"/>
    <w:rsid w:val="00352968"/>
    <w:rsid w:val="0035298B"/>
    <w:rsid w:val="00352D21"/>
    <w:rsid w:val="00353D40"/>
    <w:rsid w:val="00354098"/>
    <w:rsid w:val="0035443D"/>
    <w:rsid w:val="003548F7"/>
    <w:rsid w:val="00354AA2"/>
    <w:rsid w:val="00354FEE"/>
    <w:rsid w:val="0035516E"/>
    <w:rsid w:val="00356275"/>
    <w:rsid w:val="00356C0B"/>
    <w:rsid w:val="00357419"/>
    <w:rsid w:val="00357B9C"/>
    <w:rsid w:val="00361412"/>
    <w:rsid w:val="003615BD"/>
    <w:rsid w:val="003615CA"/>
    <w:rsid w:val="00361D4B"/>
    <w:rsid w:val="00362FC1"/>
    <w:rsid w:val="00363849"/>
    <w:rsid w:val="0036387E"/>
    <w:rsid w:val="00363B2C"/>
    <w:rsid w:val="003642A6"/>
    <w:rsid w:val="00364763"/>
    <w:rsid w:val="00364B97"/>
    <w:rsid w:val="003656DF"/>
    <w:rsid w:val="00365B52"/>
    <w:rsid w:val="00365C3D"/>
    <w:rsid w:val="0036623E"/>
    <w:rsid w:val="00366420"/>
    <w:rsid w:val="00366C1B"/>
    <w:rsid w:val="00367178"/>
    <w:rsid w:val="00367226"/>
    <w:rsid w:val="00367337"/>
    <w:rsid w:val="00367367"/>
    <w:rsid w:val="003677D1"/>
    <w:rsid w:val="00367FD8"/>
    <w:rsid w:val="0037004E"/>
    <w:rsid w:val="003704C6"/>
    <w:rsid w:val="00370B63"/>
    <w:rsid w:val="00370FCC"/>
    <w:rsid w:val="003711AF"/>
    <w:rsid w:val="003711DE"/>
    <w:rsid w:val="00371415"/>
    <w:rsid w:val="00371860"/>
    <w:rsid w:val="00372D6E"/>
    <w:rsid w:val="003735C6"/>
    <w:rsid w:val="00373E50"/>
    <w:rsid w:val="00374744"/>
    <w:rsid w:val="00374848"/>
    <w:rsid w:val="0037545B"/>
    <w:rsid w:val="00375584"/>
    <w:rsid w:val="003757A1"/>
    <w:rsid w:val="00375A59"/>
    <w:rsid w:val="00375D09"/>
    <w:rsid w:val="003762DC"/>
    <w:rsid w:val="00376421"/>
    <w:rsid w:val="00376AA5"/>
    <w:rsid w:val="0037739D"/>
    <w:rsid w:val="003774F7"/>
    <w:rsid w:val="0037751C"/>
    <w:rsid w:val="00377D61"/>
    <w:rsid w:val="003805BF"/>
    <w:rsid w:val="00380B66"/>
    <w:rsid w:val="00380F2D"/>
    <w:rsid w:val="00380F3F"/>
    <w:rsid w:val="00381953"/>
    <w:rsid w:val="00382232"/>
    <w:rsid w:val="00382F1A"/>
    <w:rsid w:val="00382F9A"/>
    <w:rsid w:val="00383282"/>
    <w:rsid w:val="00383422"/>
    <w:rsid w:val="00383658"/>
    <w:rsid w:val="00383794"/>
    <w:rsid w:val="00383EAA"/>
    <w:rsid w:val="0038412E"/>
    <w:rsid w:val="0038461D"/>
    <w:rsid w:val="003847F0"/>
    <w:rsid w:val="00384CE8"/>
    <w:rsid w:val="00384EEE"/>
    <w:rsid w:val="00385829"/>
    <w:rsid w:val="00386053"/>
    <w:rsid w:val="0038607D"/>
    <w:rsid w:val="003860AF"/>
    <w:rsid w:val="0038653E"/>
    <w:rsid w:val="00386CF4"/>
    <w:rsid w:val="00386D52"/>
    <w:rsid w:val="00387459"/>
    <w:rsid w:val="0038771D"/>
    <w:rsid w:val="00387CD4"/>
    <w:rsid w:val="00390935"/>
    <w:rsid w:val="00391BFA"/>
    <w:rsid w:val="00391FB2"/>
    <w:rsid w:val="0039241F"/>
    <w:rsid w:val="00392491"/>
    <w:rsid w:val="003924A3"/>
    <w:rsid w:val="00392EDA"/>
    <w:rsid w:val="003935B0"/>
    <w:rsid w:val="00393E44"/>
    <w:rsid w:val="00394301"/>
    <w:rsid w:val="00394C1B"/>
    <w:rsid w:val="0039512C"/>
    <w:rsid w:val="00395AC3"/>
    <w:rsid w:val="003960AD"/>
    <w:rsid w:val="00396F02"/>
    <w:rsid w:val="0039747B"/>
    <w:rsid w:val="003974E9"/>
    <w:rsid w:val="0039760B"/>
    <w:rsid w:val="00397AB6"/>
    <w:rsid w:val="00397ACA"/>
    <w:rsid w:val="00397E31"/>
    <w:rsid w:val="003A036C"/>
    <w:rsid w:val="003A0D9B"/>
    <w:rsid w:val="003A109B"/>
    <w:rsid w:val="003A10C3"/>
    <w:rsid w:val="003A18D3"/>
    <w:rsid w:val="003A1A92"/>
    <w:rsid w:val="003A3632"/>
    <w:rsid w:val="003A3855"/>
    <w:rsid w:val="003A4948"/>
    <w:rsid w:val="003A495D"/>
    <w:rsid w:val="003A4A40"/>
    <w:rsid w:val="003A4C7C"/>
    <w:rsid w:val="003A536C"/>
    <w:rsid w:val="003A5611"/>
    <w:rsid w:val="003A5844"/>
    <w:rsid w:val="003A586B"/>
    <w:rsid w:val="003A597F"/>
    <w:rsid w:val="003A5998"/>
    <w:rsid w:val="003A59B9"/>
    <w:rsid w:val="003A6FA3"/>
    <w:rsid w:val="003A7154"/>
    <w:rsid w:val="003A71A8"/>
    <w:rsid w:val="003A71D2"/>
    <w:rsid w:val="003A78E6"/>
    <w:rsid w:val="003B00CA"/>
    <w:rsid w:val="003B030B"/>
    <w:rsid w:val="003B0432"/>
    <w:rsid w:val="003B0454"/>
    <w:rsid w:val="003B0821"/>
    <w:rsid w:val="003B0BE9"/>
    <w:rsid w:val="003B0F4B"/>
    <w:rsid w:val="003B1037"/>
    <w:rsid w:val="003B257F"/>
    <w:rsid w:val="003B2E9B"/>
    <w:rsid w:val="003B2F8D"/>
    <w:rsid w:val="003B3C64"/>
    <w:rsid w:val="003B40B6"/>
    <w:rsid w:val="003B4801"/>
    <w:rsid w:val="003B4D2D"/>
    <w:rsid w:val="003B4FAA"/>
    <w:rsid w:val="003B5057"/>
    <w:rsid w:val="003B5348"/>
    <w:rsid w:val="003B547A"/>
    <w:rsid w:val="003B6E63"/>
    <w:rsid w:val="003B6EC0"/>
    <w:rsid w:val="003B75B9"/>
    <w:rsid w:val="003B7891"/>
    <w:rsid w:val="003B78E7"/>
    <w:rsid w:val="003B7962"/>
    <w:rsid w:val="003B7974"/>
    <w:rsid w:val="003B7F1C"/>
    <w:rsid w:val="003C087B"/>
    <w:rsid w:val="003C0DA2"/>
    <w:rsid w:val="003C116B"/>
    <w:rsid w:val="003C1A18"/>
    <w:rsid w:val="003C2A38"/>
    <w:rsid w:val="003C2B1F"/>
    <w:rsid w:val="003C3D0F"/>
    <w:rsid w:val="003C41F3"/>
    <w:rsid w:val="003C4308"/>
    <w:rsid w:val="003C43DB"/>
    <w:rsid w:val="003C45ED"/>
    <w:rsid w:val="003C4BD0"/>
    <w:rsid w:val="003C4BE9"/>
    <w:rsid w:val="003C5488"/>
    <w:rsid w:val="003C5C08"/>
    <w:rsid w:val="003C5C41"/>
    <w:rsid w:val="003C602C"/>
    <w:rsid w:val="003C669D"/>
    <w:rsid w:val="003C6877"/>
    <w:rsid w:val="003C7062"/>
    <w:rsid w:val="003C7461"/>
    <w:rsid w:val="003D0788"/>
    <w:rsid w:val="003D0DCE"/>
    <w:rsid w:val="003D123F"/>
    <w:rsid w:val="003D132A"/>
    <w:rsid w:val="003D1517"/>
    <w:rsid w:val="003D1D50"/>
    <w:rsid w:val="003D20D6"/>
    <w:rsid w:val="003D232D"/>
    <w:rsid w:val="003D24A5"/>
    <w:rsid w:val="003D286B"/>
    <w:rsid w:val="003D2938"/>
    <w:rsid w:val="003D2CAD"/>
    <w:rsid w:val="003D35C4"/>
    <w:rsid w:val="003D398A"/>
    <w:rsid w:val="003D3C05"/>
    <w:rsid w:val="003D3D18"/>
    <w:rsid w:val="003D3D5E"/>
    <w:rsid w:val="003D3FBA"/>
    <w:rsid w:val="003D402B"/>
    <w:rsid w:val="003D4B21"/>
    <w:rsid w:val="003D54B0"/>
    <w:rsid w:val="003D5DB1"/>
    <w:rsid w:val="003D636F"/>
    <w:rsid w:val="003D67A4"/>
    <w:rsid w:val="003D764F"/>
    <w:rsid w:val="003D76EF"/>
    <w:rsid w:val="003D7B0F"/>
    <w:rsid w:val="003E0042"/>
    <w:rsid w:val="003E0667"/>
    <w:rsid w:val="003E0BCE"/>
    <w:rsid w:val="003E0DF3"/>
    <w:rsid w:val="003E11C8"/>
    <w:rsid w:val="003E13E0"/>
    <w:rsid w:val="003E1660"/>
    <w:rsid w:val="003E1CD1"/>
    <w:rsid w:val="003E2A2D"/>
    <w:rsid w:val="003E2A6A"/>
    <w:rsid w:val="003E38C2"/>
    <w:rsid w:val="003E39DB"/>
    <w:rsid w:val="003E47D4"/>
    <w:rsid w:val="003E50B9"/>
    <w:rsid w:val="003E5424"/>
    <w:rsid w:val="003E5A33"/>
    <w:rsid w:val="003E64A9"/>
    <w:rsid w:val="003E6A4B"/>
    <w:rsid w:val="003E6B13"/>
    <w:rsid w:val="003E7905"/>
    <w:rsid w:val="003F0336"/>
    <w:rsid w:val="003F0D39"/>
    <w:rsid w:val="003F0DA1"/>
    <w:rsid w:val="003F1BF9"/>
    <w:rsid w:val="003F3FCC"/>
    <w:rsid w:val="003F42F8"/>
    <w:rsid w:val="003F4B9F"/>
    <w:rsid w:val="003F4C1B"/>
    <w:rsid w:val="003F5547"/>
    <w:rsid w:val="003F5C40"/>
    <w:rsid w:val="003F5E05"/>
    <w:rsid w:val="003F5FCD"/>
    <w:rsid w:val="003F6E12"/>
    <w:rsid w:val="003F6F8B"/>
    <w:rsid w:val="003F7406"/>
    <w:rsid w:val="003F75ED"/>
    <w:rsid w:val="004002B7"/>
    <w:rsid w:val="00400975"/>
    <w:rsid w:val="00400ABD"/>
    <w:rsid w:val="00400CC0"/>
    <w:rsid w:val="00400ECF"/>
    <w:rsid w:val="00400F31"/>
    <w:rsid w:val="004023BA"/>
    <w:rsid w:val="00402C9C"/>
    <w:rsid w:val="00402D23"/>
    <w:rsid w:val="0040363B"/>
    <w:rsid w:val="00403A4A"/>
    <w:rsid w:val="00404494"/>
    <w:rsid w:val="00404A66"/>
    <w:rsid w:val="00405A87"/>
    <w:rsid w:val="00405BDE"/>
    <w:rsid w:val="00405F23"/>
    <w:rsid w:val="00406244"/>
    <w:rsid w:val="004064F1"/>
    <w:rsid w:val="00406B4D"/>
    <w:rsid w:val="00407CF2"/>
    <w:rsid w:val="00410605"/>
    <w:rsid w:val="004115A8"/>
    <w:rsid w:val="004118F1"/>
    <w:rsid w:val="00411D49"/>
    <w:rsid w:val="00411E2F"/>
    <w:rsid w:val="00411E61"/>
    <w:rsid w:val="004122E9"/>
    <w:rsid w:val="00413213"/>
    <w:rsid w:val="00413EAA"/>
    <w:rsid w:val="0041443C"/>
    <w:rsid w:val="0041478C"/>
    <w:rsid w:val="0041488F"/>
    <w:rsid w:val="004148B4"/>
    <w:rsid w:val="00414A70"/>
    <w:rsid w:val="00414B76"/>
    <w:rsid w:val="00415378"/>
    <w:rsid w:val="004154F7"/>
    <w:rsid w:val="00415905"/>
    <w:rsid w:val="00416D44"/>
    <w:rsid w:val="0041759C"/>
    <w:rsid w:val="004176FF"/>
    <w:rsid w:val="00417A1E"/>
    <w:rsid w:val="00417DC0"/>
    <w:rsid w:val="004202FD"/>
    <w:rsid w:val="00420C84"/>
    <w:rsid w:val="00421A27"/>
    <w:rsid w:val="00421D0A"/>
    <w:rsid w:val="00422111"/>
    <w:rsid w:val="004226C3"/>
    <w:rsid w:val="004228BA"/>
    <w:rsid w:val="00422D17"/>
    <w:rsid w:val="00422D5C"/>
    <w:rsid w:val="00423B98"/>
    <w:rsid w:val="004241C5"/>
    <w:rsid w:val="00424FA7"/>
    <w:rsid w:val="0042581D"/>
    <w:rsid w:val="00425D2C"/>
    <w:rsid w:val="00426091"/>
    <w:rsid w:val="00426A87"/>
    <w:rsid w:val="00426A91"/>
    <w:rsid w:val="00427007"/>
    <w:rsid w:val="004271F9"/>
    <w:rsid w:val="0042727B"/>
    <w:rsid w:val="00427DD3"/>
    <w:rsid w:val="00430250"/>
    <w:rsid w:val="00430270"/>
    <w:rsid w:val="0043079E"/>
    <w:rsid w:val="004309D8"/>
    <w:rsid w:val="004313D1"/>
    <w:rsid w:val="00432110"/>
    <w:rsid w:val="004328EE"/>
    <w:rsid w:val="00432A66"/>
    <w:rsid w:val="00432EC8"/>
    <w:rsid w:val="0043310B"/>
    <w:rsid w:val="0043320F"/>
    <w:rsid w:val="00433EBE"/>
    <w:rsid w:val="00433ED8"/>
    <w:rsid w:val="00434406"/>
    <w:rsid w:val="004346F2"/>
    <w:rsid w:val="00436A83"/>
    <w:rsid w:val="0043722C"/>
    <w:rsid w:val="004372F9"/>
    <w:rsid w:val="004377F5"/>
    <w:rsid w:val="00437BF8"/>
    <w:rsid w:val="00437E4F"/>
    <w:rsid w:val="0044040B"/>
    <w:rsid w:val="00440D2D"/>
    <w:rsid w:val="00440FE5"/>
    <w:rsid w:val="00440FED"/>
    <w:rsid w:val="00441815"/>
    <w:rsid w:val="00441A8A"/>
    <w:rsid w:val="00441B92"/>
    <w:rsid w:val="00443A9F"/>
    <w:rsid w:val="00443FD2"/>
    <w:rsid w:val="0044474B"/>
    <w:rsid w:val="00444C9C"/>
    <w:rsid w:val="004455D7"/>
    <w:rsid w:val="00445E9E"/>
    <w:rsid w:val="00445FF7"/>
    <w:rsid w:val="004479AB"/>
    <w:rsid w:val="004508A8"/>
    <w:rsid w:val="004511EA"/>
    <w:rsid w:val="00451BAE"/>
    <w:rsid w:val="00452573"/>
    <w:rsid w:val="00452ADC"/>
    <w:rsid w:val="00452B06"/>
    <w:rsid w:val="00452CA7"/>
    <w:rsid w:val="00452DC1"/>
    <w:rsid w:val="00452EF6"/>
    <w:rsid w:val="00453341"/>
    <w:rsid w:val="00453682"/>
    <w:rsid w:val="00453D1A"/>
    <w:rsid w:val="0045438B"/>
    <w:rsid w:val="004545C6"/>
    <w:rsid w:val="00454DCA"/>
    <w:rsid w:val="00454E26"/>
    <w:rsid w:val="00455B65"/>
    <w:rsid w:val="00455D81"/>
    <w:rsid w:val="00456208"/>
    <w:rsid w:val="00456544"/>
    <w:rsid w:val="00456649"/>
    <w:rsid w:val="004567B7"/>
    <w:rsid w:val="004567DC"/>
    <w:rsid w:val="00456856"/>
    <w:rsid w:val="004571EF"/>
    <w:rsid w:val="00457450"/>
    <w:rsid w:val="00457E4F"/>
    <w:rsid w:val="0046047A"/>
    <w:rsid w:val="00460D7D"/>
    <w:rsid w:val="00461210"/>
    <w:rsid w:val="00461700"/>
    <w:rsid w:val="00461AAC"/>
    <w:rsid w:val="00461B88"/>
    <w:rsid w:val="00461C60"/>
    <w:rsid w:val="00461F1D"/>
    <w:rsid w:val="00462490"/>
    <w:rsid w:val="00462AC9"/>
    <w:rsid w:val="004634AF"/>
    <w:rsid w:val="00463DC3"/>
    <w:rsid w:val="0046403A"/>
    <w:rsid w:val="004643DF"/>
    <w:rsid w:val="00464BC9"/>
    <w:rsid w:val="004651C5"/>
    <w:rsid w:val="00465299"/>
    <w:rsid w:val="0046540A"/>
    <w:rsid w:val="004665A5"/>
    <w:rsid w:val="00466A0F"/>
    <w:rsid w:val="00467057"/>
    <w:rsid w:val="00467704"/>
    <w:rsid w:val="0046795B"/>
    <w:rsid w:val="004708C0"/>
    <w:rsid w:val="0047115F"/>
    <w:rsid w:val="0047155C"/>
    <w:rsid w:val="004715CB"/>
    <w:rsid w:val="00471863"/>
    <w:rsid w:val="0047253B"/>
    <w:rsid w:val="00472B0C"/>
    <w:rsid w:val="00472B75"/>
    <w:rsid w:val="00473777"/>
    <w:rsid w:val="00473A14"/>
    <w:rsid w:val="004745A9"/>
    <w:rsid w:val="00474871"/>
    <w:rsid w:val="00474CA8"/>
    <w:rsid w:val="00474E43"/>
    <w:rsid w:val="004751A5"/>
    <w:rsid w:val="00475B84"/>
    <w:rsid w:val="00475C55"/>
    <w:rsid w:val="004766DA"/>
    <w:rsid w:val="004768D9"/>
    <w:rsid w:val="00476A55"/>
    <w:rsid w:val="00477062"/>
    <w:rsid w:val="0048076D"/>
    <w:rsid w:val="0048134D"/>
    <w:rsid w:val="00481624"/>
    <w:rsid w:val="0048163F"/>
    <w:rsid w:val="00481765"/>
    <w:rsid w:val="00481BC6"/>
    <w:rsid w:val="00481D90"/>
    <w:rsid w:val="004820D4"/>
    <w:rsid w:val="00482700"/>
    <w:rsid w:val="00482CD4"/>
    <w:rsid w:val="00483261"/>
    <w:rsid w:val="0048328A"/>
    <w:rsid w:val="00483972"/>
    <w:rsid w:val="00483C3C"/>
    <w:rsid w:val="00484377"/>
    <w:rsid w:val="0048505F"/>
    <w:rsid w:val="00485B23"/>
    <w:rsid w:val="00485B50"/>
    <w:rsid w:val="00486033"/>
    <w:rsid w:val="004862A4"/>
    <w:rsid w:val="00486E10"/>
    <w:rsid w:val="004874E4"/>
    <w:rsid w:val="00487FA7"/>
    <w:rsid w:val="004900B9"/>
    <w:rsid w:val="0049070D"/>
    <w:rsid w:val="00490A39"/>
    <w:rsid w:val="00490E82"/>
    <w:rsid w:val="00490F82"/>
    <w:rsid w:val="00491BE4"/>
    <w:rsid w:val="00491DB2"/>
    <w:rsid w:val="00492877"/>
    <w:rsid w:val="004939C9"/>
    <w:rsid w:val="00494324"/>
    <w:rsid w:val="00494AA0"/>
    <w:rsid w:val="00494F48"/>
    <w:rsid w:val="00495462"/>
    <w:rsid w:val="00495BA6"/>
    <w:rsid w:val="00495BB0"/>
    <w:rsid w:val="00495E48"/>
    <w:rsid w:val="00495FB5"/>
    <w:rsid w:val="00496651"/>
    <w:rsid w:val="00496DC2"/>
    <w:rsid w:val="00496E75"/>
    <w:rsid w:val="00497CCC"/>
    <w:rsid w:val="004A014C"/>
    <w:rsid w:val="004A0AA8"/>
    <w:rsid w:val="004A1B28"/>
    <w:rsid w:val="004A1D92"/>
    <w:rsid w:val="004A1FE4"/>
    <w:rsid w:val="004A2103"/>
    <w:rsid w:val="004A2CA9"/>
    <w:rsid w:val="004A33EF"/>
    <w:rsid w:val="004A34C9"/>
    <w:rsid w:val="004A3CB5"/>
    <w:rsid w:val="004A4656"/>
    <w:rsid w:val="004A48B0"/>
    <w:rsid w:val="004A537D"/>
    <w:rsid w:val="004A5842"/>
    <w:rsid w:val="004A5C74"/>
    <w:rsid w:val="004A61A4"/>
    <w:rsid w:val="004A61CF"/>
    <w:rsid w:val="004A67F0"/>
    <w:rsid w:val="004A690B"/>
    <w:rsid w:val="004A6BC3"/>
    <w:rsid w:val="004A71C3"/>
    <w:rsid w:val="004A75F5"/>
    <w:rsid w:val="004A765D"/>
    <w:rsid w:val="004A7769"/>
    <w:rsid w:val="004A77B1"/>
    <w:rsid w:val="004B20DB"/>
    <w:rsid w:val="004B2371"/>
    <w:rsid w:val="004B23AD"/>
    <w:rsid w:val="004B27F0"/>
    <w:rsid w:val="004B2965"/>
    <w:rsid w:val="004B3265"/>
    <w:rsid w:val="004B3545"/>
    <w:rsid w:val="004B4224"/>
    <w:rsid w:val="004B4297"/>
    <w:rsid w:val="004B440C"/>
    <w:rsid w:val="004B4647"/>
    <w:rsid w:val="004B47E7"/>
    <w:rsid w:val="004B4805"/>
    <w:rsid w:val="004B4E91"/>
    <w:rsid w:val="004B50D1"/>
    <w:rsid w:val="004B5462"/>
    <w:rsid w:val="004B5AD1"/>
    <w:rsid w:val="004B6B25"/>
    <w:rsid w:val="004B6D41"/>
    <w:rsid w:val="004B7455"/>
    <w:rsid w:val="004B74FF"/>
    <w:rsid w:val="004B7CE4"/>
    <w:rsid w:val="004C0401"/>
    <w:rsid w:val="004C099A"/>
    <w:rsid w:val="004C09BB"/>
    <w:rsid w:val="004C0C49"/>
    <w:rsid w:val="004C1096"/>
    <w:rsid w:val="004C1419"/>
    <w:rsid w:val="004C1550"/>
    <w:rsid w:val="004C183D"/>
    <w:rsid w:val="004C210B"/>
    <w:rsid w:val="004C3509"/>
    <w:rsid w:val="004C394F"/>
    <w:rsid w:val="004C3C5A"/>
    <w:rsid w:val="004C3EC7"/>
    <w:rsid w:val="004C3EEE"/>
    <w:rsid w:val="004C483D"/>
    <w:rsid w:val="004C49EA"/>
    <w:rsid w:val="004C4B5F"/>
    <w:rsid w:val="004C4C38"/>
    <w:rsid w:val="004C4D15"/>
    <w:rsid w:val="004C549F"/>
    <w:rsid w:val="004C5694"/>
    <w:rsid w:val="004C5A03"/>
    <w:rsid w:val="004C5D4B"/>
    <w:rsid w:val="004C5E87"/>
    <w:rsid w:val="004C6246"/>
    <w:rsid w:val="004C67FA"/>
    <w:rsid w:val="004C6DA5"/>
    <w:rsid w:val="004C6EAC"/>
    <w:rsid w:val="004C706D"/>
    <w:rsid w:val="004C7112"/>
    <w:rsid w:val="004C7124"/>
    <w:rsid w:val="004C795A"/>
    <w:rsid w:val="004C7F93"/>
    <w:rsid w:val="004D0629"/>
    <w:rsid w:val="004D0CFB"/>
    <w:rsid w:val="004D12EA"/>
    <w:rsid w:val="004D2236"/>
    <w:rsid w:val="004D2244"/>
    <w:rsid w:val="004D2629"/>
    <w:rsid w:val="004D26B8"/>
    <w:rsid w:val="004D2B7E"/>
    <w:rsid w:val="004D2C2C"/>
    <w:rsid w:val="004D335C"/>
    <w:rsid w:val="004D38C2"/>
    <w:rsid w:val="004D41DC"/>
    <w:rsid w:val="004D4FBD"/>
    <w:rsid w:val="004D4FC0"/>
    <w:rsid w:val="004D5678"/>
    <w:rsid w:val="004D5CE7"/>
    <w:rsid w:val="004D6381"/>
    <w:rsid w:val="004D6ABC"/>
    <w:rsid w:val="004D6E7B"/>
    <w:rsid w:val="004D7172"/>
    <w:rsid w:val="004D79EF"/>
    <w:rsid w:val="004D7AF5"/>
    <w:rsid w:val="004D7DA8"/>
    <w:rsid w:val="004E0F19"/>
    <w:rsid w:val="004E0F1D"/>
    <w:rsid w:val="004E10CD"/>
    <w:rsid w:val="004E13EA"/>
    <w:rsid w:val="004E1401"/>
    <w:rsid w:val="004E1655"/>
    <w:rsid w:val="004E1A16"/>
    <w:rsid w:val="004E2892"/>
    <w:rsid w:val="004E362B"/>
    <w:rsid w:val="004E3681"/>
    <w:rsid w:val="004E3BCC"/>
    <w:rsid w:val="004E3D74"/>
    <w:rsid w:val="004E56AE"/>
    <w:rsid w:val="004E5BD4"/>
    <w:rsid w:val="004E5DE1"/>
    <w:rsid w:val="004E5F09"/>
    <w:rsid w:val="004E691F"/>
    <w:rsid w:val="004E7380"/>
    <w:rsid w:val="004E784B"/>
    <w:rsid w:val="004E799B"/>
    <w:rsid w:val="004F0224"/>
    <w:rsid w:val="004F0DB4"/>
    <w:rsid w:val="004F0E04"/>
    <w:rsid w:val="004F1CD3"/>
    <w:rsid w:val="004F1EBC"/>
    <w:rsid w:val="004F20E8"/>
    <w:rsid w:val="004F2D0B"/>
    <w:rsid w:val="004F3172"/>
    <w:rsid w:val="004F347B"/>
    <w:rsid w:val="004F3B71"/>
    <w:rsid w:val="004F3FE5"/>
    <w:rsid w:val="004F49E5"/>
    <w:rsid w:val="004F5154"/>
    <w:rsid w:val="004F546B"/>
    <w:rsid w:val="004F54E9"/>
    <w:rsid w:val="004F57EE"/>
    <w:rsid w:val="004F5835"/>
    <w:rsid w:val="004F60A5"/>
    <w:rsid w:val="004F661C"/>
    <w:rsid w:val="004F66D9"/>
    <w:rsid w:val="004F66EA"/>
    <w:rsid w:val="004F67F4"/>
    <w:rsid w:val="004F6D99"/>
    <w:rsid w:val="004F6E67"/>
    <w:rsid w:val="00500053"/>
    <w:rsid w:val="00500572"/>
    <w:rsid w:val="00500573"/>
    <w:rsid w:val="00500701"/>
    <w:rsid w:val="005012A4"/>
    <w:rsid w:val="00501304"/>
    <w:rsid w:val="00501425"/>
    <w:rsid w:val="00502ACC"/>
    <w:rsid w:val="00502CCE"/>
    <w:rsid w:val="0050318B"/>
    <w:rsid w:val="00503CF2"/>
    <w:rsid w:val="00504311"/>
    <w:rsid w:val="0050485C"/>
    <w:rsid w:val="00504AC6"/>
    <w:rsid w:val="00504D75"/>
    <w:rsid w:val="00504D81"/>
    <w:rsid w:val="0050509D"/>
    <w:rsid w:val="00505D51"/>
    <w:rsid w:val="00506ED3"/>
    <w:rsid w:val="0050724F"/>
    <w:rsid w:val="00507969"/>
    <w:rsid w:val="00507D57"/>
    <w:rsid w:val="00510ABC"/>
    <w:rsid w:val="00510E10"/>
    <w:rsid w:val="00511079"/>
    <w:rsid w:val="00511411"/>
    <w:rsid w:val="005115AE"/>
    <w:rsid w:val="00511A3B"/>
    <w:rsid w:val="00511BFC"/>
    <w:rsid w:val="00511CDF"/>
    <w:rsid w:val="00512829"/>
    <w:rsid w:val="0051350D"/>
    <w:rsid w:val="00513839"/>
    <w:rsid w:val="00513A19"/>
    <w:rsid w:val="00513DEF"/>
    <w:rsid w:val="0051423C"/>
    <w:rsid w:val="005148D4"/>
    <w:rsid w:val="00514C91"/>
    <w:rsid w:val="00514EC0"/>
    <w:rsid w:val="005153CE"/>
    <w:rsid w:val="00515495"/>
    <w:rsid w:val="0051575C"/>
    <w:rsid w:val="00516241"/>
    <w:rsid w:val="00516893"/>
    <w:rsid w:val="00516E00"/>
    <w:rsid w:val="00516FD9"/>
    <w:rsid w:val="0051701F"/>
    <w:rsid w:val="0051791D"/>
    <w:rsid w:val="005201BF"/>
    <w:rsid w:val="005205F1"/>
    <w:rsid w:val="00520D6D"/>
    <w:rsid w:val="00520FD7"/>
    <w:rsid w:val="00521115"/>
    <w:rsid w:val="005212FD"/>
    <w:rsid w:val="00521425"/>
    <w:rsid w:val="00522709"/>
    <w:rsid w:val="00523E75"/>
    <w:rsid w:val="005243E0"/>
    <w:rsid w:val="00524AEB"/>
    <w:rsid w:val="005256F3"/>
    <w:rsid w:val="00525847"/>
    <w:rsid w:val="005265A3"/>
    <w:rsid w:val="00526783"/>
    <w:rsid w:val="00526FE7"/>
    <w:rsid w:val="0052773A"/>
    <w:rsid w:val="00527774"/>
    <w:rsid w:val="00527FB1"/>
    <w:rsid w:val="00530423"/>
    <w:rsid w:val="00530A2F"/>
    <w:rsid w:val="00530F16"/>
    <w:rsid w:val="0053107E"/>
    <w:rsid w:val="005312CB"/>
    <w:rsid w:val="0053162F"/>
    <w:rsid w:val="00531777"/>
    <w:rsid w:val="0053281C"/>
    <w:rsid w:val="00532AD0"/>
    <w:rsid w:val="00532B6D"/>
    <w:rsid w:val="00532FD9"/>
    <w:rsid w:val="0053311D"/>
    <w:rsid w:val="0053317D"/>
    <w:rsid w:val="005337B3"/>
    <w:rsid w:val="00533B93"/>
    <w:rsid w:val="005340C9"/>
    <w:rsid w:val="005359B5"/>
    <w:rsid w:val="005365E9"/>
    <w:rsid w:val="00536698"/>
    <w:rsid w:val="00536F9D"/>
    <w:rsid w:val="005375FE"/>
    <w:rsid w:val="005400E6"/>
    <w:rsid w:val="00540BFC"/>
    <w:rsid w:val="0054195A"/>
    <w:rsid w:val="005420DE"/>
    <w:rsid w:val="00542249"/>
    <w:rsid w:val="00542654"/>
    <w:rsid w:val="0054266E"/>
    <w:rsid w:val="00542B45"/>
    <w:rsid w:val="00542FAA"/>
    <w:rsid w:val="005431F5"/>
    <w:rsid w:val="0054366C"/>
    <w:rsid w:val="00543707"/>
    <w:rsid w:val="005439D2"/>
    <w:rsid w:val="00543C7E"/>
    <w:rsid w:val="00543EBB"/>
    <w:rsid w:val="00543FD5"/>
    <w:rsid w:val="00544213"/>
    <w:rsid w:val="0054486D"/>
    <w:rsid w:val="005453F3"/>
    <w:rsid w:val="00545549"/>
    <w:rsid w:val="005469F5"/>
    <w:rsid w:val="00546F36"/>
    <w:rsid w:val="00547165"/>
    <w:rsid w:val="005472C6"/>
    <w:rsid w:val="00547314"/>
    <w:rsid w:val="00547AB0"/>
    <w:rsid w:val="005518ED"/>
    <w:rsid w:val="00551D99"/>
    <w:rsid w:val="00552093"/>
    <w:rsid w:val="00552C70"/>
    <w:rsid w:val="00553A94"/>
    <w:rsid w:val="005541DD"/>
    <w:rsid w:val="005544FD"/>
    <w:rsid w:val="005549AA"/>
    <w:rsid w:val="00554C49"/>
    <w:rsid w:val="00554C6C"/>
    <w:rsid w:val="00554E06"/>
    <w:rsid w:val="00554E4B"/>
    <w:rsid w:val="0055519C"/>
    <w:rsid w:val="00555309"/>
    <w:rsid w:val="005554C1"/>
    <w:rsid w:val="0055586C"/>
    <w:rsid w:val="00555F67"/>
    <w:rsid w:val="005561FB"/>
    <w:rsid w:val="00556E32"/>
    <w:rsid w:val="00556E9B"/>
    <w:rsid w:val="005570EF"/>
    <w:rsid w:val="005604F1"/>
    <w:rsid w:val="005606A4"/>
    <w:rsid w:val="005607B8"/>
    <w:rsid w:val="00560A35"/>
    <w:rsid w:val="00560A96"/>
    <w:rsid w:val="00560CF5"/>
    <w:rsid w:val="00561237"/>
    <w:rsid w:val="00562068"/>
    <w:rsid w:val="0056272D"/>
    <w:rsid w:val="00562BAB"/>
    <w:rsid w:val="00563047"/>
    <w:rsid w:val="0056308E"/>
    <w:rsid w:val="00563561"/>
    <w:rsid w:val="005638C1"/>
    <w:rsid w:val="00563F16"/>
    <w:rsid w:val="0056415C"/>
    <w:rsid w:val="00564984"/>
    <w:rsid w:val="005649BF"/>
    <w:rsid w:val="00564A6E"/>
    <w:rsid w:val="00564AA2"/>
    <w:rsid w:val="00564F71"/>
    <w:rsid w:val="005650ED"/>
    <w:rsid w:val="00565869"/>
    <w:rsid w:val="00565FBA"/>
    <w:rsid w:val="00567329"/>
    <w:rsid w:val="00567415"/>
    <w:rsid w:val="00567610"/>
    <w:rsid w:val="00567B9C"/>
    <w:rsid w:val="00570D9F"/>
    <w:rsid w:val="00571656"/>
    <w:rsid w:val="0057185C"/>
    <w:rsid w:val="00571A00"/>
    <w:rsid w:val="00571CA8"/>
    <w:rsid w:val="00571CF0"/>
    <w:rsid w:val="00572947"/>
    <w:rsid w:val="00572BA8"/>
    <w:rsid w:val="00573138"/>
    <w:rsid w:val="005732AE"/>
    <w:rsid w:val="005734A7"/>
    <w:rsid w:val="0057395C"/>
    <w:rsid w:val="005739B7"/>
    <w:rsid w:val="005746C4"/>
    <w:rsid w:val="00574B50"/>
    <w:rsid w:val="00576B0F"/>
    <w:rsid w:val="00576D4F"/>
    <w:rsid w:val="0057704F"/>
    <w:rsid w:val="00577835"/>
    <w:rsid w:val="00580793"/>
    <w:rsid w:val="00581470"/>
    <w:rsid w:val="00581AFC"/>
    <w:rsid w:val="00581B62"/>
    <w:rsid w:val="00581BAD"/>
    <w:rsid w:val="00581D62"/>
    <w:rsid w:val="00582087"/>
    <w:rsid w:val="005823E1"/>
    <w:rsid w:val="00582EA3"/>
    <w:rsid w:val="00582F21"/>
    <w:rsid w:val="005831DD"/>
    <w:rsid w:val="00584320"/>
    <w:rsid w:val="00584401"/>
    <w:rsid w:val="00584CB8"/>
    <w:rsid w:val="00584DC0"/>
    <w:rsid w:val="00585484"/>
    <w:rsid w:val="0058565F"/>
    <w:rsid w:val="00586A8C"/>
    <w:rsid w:val="00586C79"/>
    <w:rsid w:val="00587031"/>
    <w:rsid w:val="00587229"/>
    <w:rsid w:val="00587503"/>
    <w:rsid w:val="00587F7F"/>
    <w:rsid w:val="00590E8D"/>
    <w:rsid w:val="00591511"/>
    <w:rsid w:val="00591E50"/>
    <w:rsid w:val="005921FE"/>
    <w:rsid w:val="00592B1F"/>
    <w:rsid w:val="00592CDA"/>
    <w:rsid w:val="0059331A"/>
    <w:rsid w:val="00593A72"/>
    <w:rsid w:val="00593C78"/>
    <w:rsid w:val="00593FFF"/>
    <w:rsid w:val="00594474"/>
    <w:rsid w:val="00594DCE"/>
    <w:rsid w:val="00594FB0"/>
    <w:rsid w:val="005954FB"/>
    <w:rsid w:val="00595A8C"/>
    <w:rsid w:val="00595C2C"/>
    <w:rsid w:val="00595DAA"/>
    <w:rsid w:val="00596BBA"/>
    <w:rsid w:val="00596F8C"/>
    <w:rsid w:val="00597386"/>
    <w:rsid w:val="00597432"/>
    <w:rsid w:val="005975C4"/>
    <w:rsid w:val="005979A2"/>
    <w:rsid w:val="00597ED8"/>
    <w:rsid w:val="005A0483"/>
    <w:rsid w:val="005A0C3A"/>
    <w:rsid w:val="005A17AE"/>
    <w:rsid w:val="005A1EB8"/>
    <w:rsid w:val="005A2835"/>
    <w:rsid w:val="005A2B20"/>
    <w:rsid w:val="005A2EA6"/>
    <w:rsid w:val="005A34D5"/>
    <w:rsid w:val="005A3943"/>
    <w:rsid w:val="005A41F7"/>
    <w:rsid w:val="005A4904"/>
    <w:rsid w:val="005A515A"/>
    <w:rsid w:val="005A5296"/>
    <w:rsid w:val="005A539F"/>
    <w:rsid w:val="005A5B5F"/>
    <w:rsid w:val="005A672F"/>
    <w:rsid w:val="005A704D"/>
    <w:rsid w:val="005A7AFA"/>
    <w:rsid w:val="005A7C83"/>
    <w:rsid w:val="005B26D1"/>
    <w:rsid w:val="005B3475"/>
    <w:rsid w:val="005B3C6D"/>
    <w:rsid w:val="005B4045"/>
    <w:rsid w:val="005B541F"/>
    <w:rsid w:val="005B5FEB"/>
    <w:rsid w:val="005B600B"/>
    <w:rsid w:val="005B609E"/>
    <w:rsid w:val="005B632E"/>
    <w:rsid w:val="005B6DF6"/>
    <w:rsid w:val="005B7B7D"/>
    <w:rsid w:val="005C0578"/>
    <w:rsid w:val="005C0754"/>
    <w:rsid w:val="005C0EF1"/>
    <w:rsid w:val="005C1948"/>
    <w:rsid w:val="005C1A4B"/>
    <w:rsid w:val="005C1EB2"/>
    <w:rsid w:val="005C22F9"/>
    <w:rsid w:val="005C2454"/>
    <w:rsid w:val="005C263C"/>
    <w:rsid w:val="005C2679"/>
    <w:rsid w:val="005C28B7"/>
    <w:rsid w:val="005C298C"/>
    <w:rsid w:val="005C3678"/>
    <w:rsid w:val="005C4BFB"/>
    <w:rsid w:val="005C5870"/>
    <w:rsid w:val="005C5F4F"/>
    <w:rsid w:val="005C7068"/>
    <w:rsid w:val="005C72CA"/>
    <w:rsid w:val="005C7E53"/>
    <w:rsid w:val="005D059A"/>
    <w:rsid w:val="005D07C5"/>
    <w:rsid w:val="005D0C4E"/>
    <w:rsid w:val="005D127E"/>
    <w:rsid w:val="005D1F17"/>
    <w:rsid w:val="005D21B7"/>
    <w:rsid w:val="005D2894"/>
    <w:rsid w:val="005D2B7D"/>
    <w:rsid w:val="005D2BE4"/>
    <w:rsid w:val="005D2DAD"/>
    <w:rsid w:val="005D2F42"/>
    <w:rsid w:val="005D40A8"/>
    <w:rsid w:val="005D4302"/>
    <w:rsid w:val="005D50DB"/>
    <w:rsid w:val="005D510D"/>
    <w:rsid w:val="005D5A20"/>
    <w:rsid w:val="005D6238"/>
    <w:rsid w:val="005D6D0D"/>
    <w:rsid w:val="005D786C"/>
    <w:rsid w:val="005E00E5"/>
    <w:rsid w:val="005E0148"/>
    <w:rsid w:val="005E049F"/>
    <w:rsid w:val="005E0BB6"/>
    <w:rsid w:val="005E1550"/>
    <w:rsid w:val="005E15D4"/>
    <w:rsid w:val="005E1829"/>
    <w:rsid w:val="005E3073"/>
    <w:rsid w:val="005E316A"/>
    <w:rsid w:val="005E3627"/>
    <w:rsid w:val="005E4357"/>
    <w:rsid w:val="005E5533"/>
    <w:rsid w:val="005E5C2F"/>
    <w:rsid w:val="005E6041"/>
    <w:rsid w:val="005E6997"/>
    <w:rsid w:val="005E7088"/>
    <w:rsid w:val="005E73C9"/>
    <w:rsid w:val="005E7419"/>
    <w:rsid w:val="005E7E1B"/>
    <w:rsid w:val="005F0108"/>
    <w:rsid w:val="005F0291"/>
    <w:rsid w:val="005F04B9"/>
    <w:rsid w:val="005F05D0"/>
    <w:rsid w:val="005F0ECC"/>
    <w:rsid w:val="005F1221"/>
    <w:rsid w:val="005F1C8D"/>
    <w:rsid w:val="005F21A5"/>
    <w:rsid w:val="005F2470"/>
    <w:rsid w:val="005F28C6"/>
    <w:rsid w:val="005F2A4D"/>
    <w:rsid w:val="005F2E9E"/>
    <w:rsid w:val="005F3216"/>
    <w:rsid w:val="005F3540"/>
    <w:rsid w:val="005F368B"/>
    <w:rsid w:val="005F3EB1"/>
    <w:rsid w:val="005F3F16"/>
    <w:rsid w:val="005F4A44"/>
    <w:rsid w:val="005F4C44"/>
    <w:rsid w:val="005F52CC"/>
    <w:rsid w:val="005F5898"/>
    <w:rsid w:val="005F58F0"/>
    <w:rsid w:val="005F5A57"/>
    <w:rsid w:val="005F5CE3"/>
    <w:rsid w:val="005F5E6F"/>
    <w:rsid w:val="005F6510"/>
    <w:rsid w:val="005F681C"/>
    <w:rsid w:val="005F697E"/>
    <w:rsid w:val="005F6BD4"/>
    <w:rsid w:val="005F7188"/>
    <w:rsid w:val="005F7439"/>
    <w:rsid w:val="005F7985"/>
    <w:rsid w:val="005F7FD9"/>
    <w:rsid w:val="00600317"/>
    <w:rsid w:val="006009B1"/>
    <w:rsid w:val="006009FA"/>
    <w:rsid w:val="00600CEB"/>
    <w:rsid w:val="00601208"/>
    <w:rsid w:val="00601A4B"/>
    <w:rsid w:val="00602A78"/>
    <w:rsid w:val="00602A84"/>
    <w:rsid w:val="00602AA1"/>
    <w:rsid w:val="00602E35"/>
    <w:rsid w:val="00602EE5"/>
    <w:rsid w:val="00603123"/>
    <w:rsid w:val="006036F4"/>
    <w:rsid w:val="00603CA1"/>
    <w:rsid w:val="00604151"/>
    <w:rsid w:val="00604367"/>
    <w:rsid w:val="006044BE"/>
    <w:rsid w:val="0060475F"/>
    <w:rsid w:val="006047DF"/>
    <w:rsid w:val="00604804"/>
    <w:rsid w:val="00604DE1"/>
    <w:rsid w:val="006051FF"/>
    <w:rsid w:val="00605D09"/>
    <w:rsid w:val="006060C2"/>
    <w:rsid w:val="006066A3"/>
    <w:rsid w:val="00606A26"/>
    <w:rsid w:val="00607C91"/>
    <w:rsid w:val="00607D81"/>
    <w:rsid w:val="00610747"/>
    <w:rsid w:val="00610B05"/>
    <w:rsid w:val="00610C23"/>
    <w:rsid w:val="00610E03"/>
    <w:rsid w:val="0061176E"/>
    <w:rsid w:val="0061278E"/>
    <w:rsid w:val="00613277"/>
    <w:rsid w:val="00613362"/>
    <w:rsid w:val="00613EA5"/>
    <w:rsid w:val="00614CD1"/>
    <w:rsid w:val="006150F8"/>
    <w:rsid w:val="006151F2"/>
    <w:rsid w:val="0061567B"/>
    <w:rsid w:val="00615AC8"/>
    <w:rsid w:val="006161A0"/>
    <w:rsid w:val="00616387"/>
    <w:rsid w:val="0061680A"/>
    <w:rsid w:val="006174B6"/>
    <w:rsid w:val="00617F09"/>
    <w:rsid w:val="00617F84"/>
    <w:rsid w:val="00620E8C"/>
    <w:rsid w:val="0062152A"/>
    <w:rsid w:val="00621628"/>
    <w:rsid w:val="00621753"/>
    <w:rsid w:val="006226FF"/>
    <w:rsid w:val="0062271E"/>
    <w:rsid w:val="00622BED"/>
    <w:rsid w:val="00622FF6"/>
    <w:rsid w:val="00623583"/>
    <w:rsid w:val="00623B8D"/>
    <w:rsid w:val="00623CFE"/>
    <w:rsid w:val="0062462F"/>
    <w:rsid w:val="00624BA1"/>
    <w:rsid w:val="00625060"/>
    <w:rsid w:val="006250CD"/>
    <w:rsid w:val="00625788"/>
    <w:rsid w:val="00625A98"/>
    <w:rsid w:val="00625BA6"/>
    <w:rsid w:val="0062661B"/>
    <w:rsid w:val="00626B90"/>
    <w:rsid w:val="00627111"/>
    <w:rsid w:val="00627832"/>
    <w:rsid w:val="006300F5"/>
    <w:rsid w:val="00630118"/>
    <w:rsid w:val="00630427"/>
    <w:rsid w:val="00630514"/>
    <w:rsid w:val="006310AE"/>
    <w:rsid w:val="006313D1"/>
    <w:rsid w:val="00631719"/>
    <w:rsid w:val="00631762"/>
    <w:rsid w:val="006319F6"/>
    <w:rsid w:val="00632196"/>
    <w:rsid w:val="006329C0"/>
    <w:rsid w:val="00632BA2"/>
    <w:rsid w:val="00632F5E"/>
    <w:rsid w:val="00633BF2"/>
    <w:rsid w:val="00633F1D"/>
    <w:rsid w:val="00633F67"/>
    <w:rsid w:val="006345C3"/>
    <w:rsid w:val="00635027"/>
    <w:rsid w:val="0063511D"/>
    <w:rsid w:val="0063530F"/>
    <w:rsid w:val="006353C0"/>
    <w:rsid w:val="006357FD"/>
    <w:rsid w:val="006362F9"/>
    <w:rsid w:val="00636797"/>
    <w:rsid w:val="006369A9"/>
    <w:rsid w:val="0063711C"/>
    <w:rsid w:val="006373CD"/>
    <w:rsid w:val="00637921"/>
    <w:rsid w:val="0064082D"/>
    <w:rsid w:val="00641283"/>
    <w:rsid w:val="006413CF"/>
    <w:rsid w:val="00641413"/>
    <w:rsid w:val="00641465"/>
    <w:rsid w:val="006415F9"/>
    <w:rsid w:val="0064165D"/>
    <w:rsid w:val="006428C4"/>
    <w:rsid w:val="00642E8C"/>
    <w:rsid w:val="00642FCF"/>
    <w:rsid w:val="006433BD"/>
    <w:rsid w:val="00643562"/>
    <w:rsid w:val="006436F0"/>
    <w:rsid w:val="00643784"/>
    <w:rsid w:val="006438F9"/>
    <w:rsid w:val="00644186"/>
    <w:rsid w:val="0064447B"/>
    <w:rsid w:val="00644664"/>
    <w:rsid w:val="00644A21"/>
    <w:rsid w:val="00645C9F"/>
    <w:rsid w:val="006460B8"/>
    <w:rsid w:val="00646305"/>
    <w:rsid w:val="00646864"/>
    <w:rsid w:val="00646A6C"/>
    <w:rsid w:val="00647531"/>
    <w:rsid w:val="00647565"/>
    <w:rsid w:val="006475E6"/>
    <w:rsid w:val="006478B8"/>
    <w:rsid w:val="00650531"/>
    <w:rsid w:val="006508B9"/>
    <w:rsid w:val="00650CA1"/>
    <w:rsid w:val="0065143C"/>
    <w:rsid w:val="00651854"/>
    <w:rsid w:val="00651916"/>
    <w:rsid w:val="00652578"/>
    <w:rsid w:val="006539E8"/>
    <w:rsid w:val="00653EA0"/>
    <w:rsid w:val="00653F36"/>
    <w:rsid w:val="00654115"/>
    <w:rsid w:val="006547D3"/>
    <w:rsid w:val="00654A4C"/>
    <w:rsid w:val="00654A8B"/>
    <w:rsid w:val="00656307"/>
    <w:rsid w:val="006565D8"/>
    <w:rsid w:val="00656B96"/>
    <w:rsid w:val="00656D6A"/>
    <w:rsid w:val="00656F79"/>
    <w:rsid w:val="0065720D"/>
    <w:rsid w:val="0065736B"/>
    <w:rsid w:val="006578E4"/>
    <w:rsid w:val="006579F3"/>
    <w:rsid w:val="00657AE5"/>
    <w:rsid w:val="00657C10"/>
    <w:rsid w:val="006607E7"/>
    <w:rsid w:val="006617A2"/>
    <w:rsid w:val="00661890"/>
    <w:rsid w:val="006619B0"/>
    <w:rsid w:val="00662012"/>
    <w:rsid w:val="0066234B"/>
    <w:rsid w:val="00662420"/>
    <w:rsid w:val="00662543"/>
    <w:rsid w:val="006626D0"/>
    <w:rsid w:val="006628E9"/>
    <w:rsid w:val="006635C6"/>
    <w:rsid w:val="006637ED"/>
    <w:rsid w:val="006641F4"/>
    <w:rsid w:val="00664E8C"/>
    <w:rsid w:val="00664FF2"/>
    <w:rsid w:val="006653B6"/>
    <w:rsid w:val="006654ED"/>
    <w:rsid w:val="00665A64"/>
    <w:rsid w:val="00665F7C"/>
    <w:rsid w:val="0066649E"/>
    <w:rsid w:val="0066699A"/>
    <w:rsid w:val="00666DFC"/>
    <w:rsid w:val="00666EBB"/>
    <w:rsid w:val="00666F82"/>
    <w:rsid w:val="006672FA"/>
    <w:rsid w:val="0066779E"/>
    <w:rsid w:val="00667FAF"/>
    <w:rsid w:val="00670275"/>
    <w:rsid w:val="0067096D"/>
    <w:rsid w:val="006709C8"/>
    <w:rsid w:val="00670ADF"/>
    <w:rsid w:val="00670AF4"/>
    <w:rsid w:val="006719E0"/>
    <w:rsid w:val="00671B3A"/>
    <w:rsid w:val="0067269D"/>
    <w:rsid w:val="00672988"/>
    <w:rsid w:val="00672C64"/>
    <w:rsid w:val="00672FFC"/>
    <w:rsid w:val="00674C0F"/>
    <w:rsid w:val="00674E6A"/>
    <w:rsid w:val="00674FAB"/>
    <w:rsid w:val="00675466"/>
    <w:rsid w:val="00675CF4"/>
    <w:rsid w:val="00675F6D"/>
    <w:rsid w:val="00676316"/>
    <w:rsid w:val="0067649C"/>
    <w:rsid w:val="006769FA"/>
    <w:rsid w:val="00676A64"/>
    <w:rsid w:val="00677925"/>
    <w:rsid w:val="006779BF"/>
    <w:rsid w:val="00677C70"/>
    <w:rsid w:val="006801B5"/>
    <w:rsid w:val="006804A6"/>
    <w:rsid w:val="00680846"/>
    <w:rsid w:val="00680F46"/>
    <w:rsid w:val="00681052"/>
    <w:rsid w:val="006811FC"/>
    <w:rsid w:val="00681233"/>
    <w:rsid w:val="00681F04"/>
    <w:rsid w:val="00681FDC"/>
    <w:rsid w:val="006828CE"/>
    <w:rsid w:val="0068291B"/>
    <w:rsid w:val="00682B53"/>
    <w:rsid w:val="00682BE8"/>
    <w:rsid w:val="00682CFD"/>
    <w:rsid w:val="00682F27"/>
    <w:rsid w:val="00683503"/>
    <w:rsid w:val="006839F3"/>
    <w:rsid w:val="00683D87"/>
    <w:rsid w:val="0068442F"/>
    <w:rsid w:val="00685624"/>
    <w:rsid w:val="006859DB"/>
    <w:rsid w:val="00686035"/>
    <w:rsid w:val="0068633B"/>
    <w:rsid w:val="0068678D"/>
    <w:rsid w:val="00687488"/>
    <w:rsid w:val="00687BED"/>
    <w:rsid w:val="00687DAE"/>
    <w:rsid w:val="006904ED"/>
    <w:rsid w:val="00690E2E"/>
    <w:rsid w:val="006915D7"/>
    <w:rsid w:val="00691722"/>
    <w:rsid w:val="00691CF1"/>
    <w:rsid w:val="00692526"/>
    <w:rsid w:val="00692814"/>
    <w:rsid w:val="006928F9"/>
    <w:rsid w:val="006929D1"/>
    <w:rsid w:val="00692F14"/>
    <w:rsid w:val="006932E7"/>
    <w:rsid w:val="00693347"/>
    <w:rsid w:val="0069334C"/>
    <w:rsid w:val="006937A2"/>
    <w:rsid w:val="00693912"/>
    <w:rsid w:val="00694692"/>
    <w:rsid w:val="006948EF"/>
    <w:rsid w:val="006949A9"/>
    <w:rsid w:val="00695236"/>
    <w:rsid w:val="00695BF9"/>
    <w:rsid w:val="006963BA"/>
    <w:rsid w:val="0069658B"/>
    <w:rsid w:val="00696AD4"/>
    <w:rsid w:val="00696D63"/>
    <w:rsid w:val="006974A3"/>
    <w:rsid w:val="00697F3E"/>
    <w:rsid w:val="006A0185"/>
    <w:rsid w:val="006A021D"/>
    <w:rsid w:val="006A032F"/>
    <w:rsid w:val="006A05BE"/>
    <w:rsid w:val="006A05EC"/>
    <w:rsid w:val="006A0DD3"/>
    <w:rsid w:val="006A13C0"/>
    <w:rsid w:val="006A146E"/>
    <w:rsid w:val="006A1BDB"/>
    <w:rsid w:val="006A1BEB"/>
    <w:rsid w:val="006A2946"/>
    <w:rsid w:val="006A3022"/>
    <w:rsid w:val="006A3342"/>
    <w:rsid w:val="006A3A34"/>
    <w:rsid w:val="006A3AF6"/>
    <w:rsid w:val="006A41AE"/>
    <w:rsid w:val="006A4209"/>
    <w:rsid w:val="006A4856"/>
    <w:rsid w:val="006A4C39"/>
    <w:rsid w:val="006A51F6"/>
    <w:rsid w:val="006A5474"/>
    <w:rsid w:val="006A564B"/>
    <w:rsid w:val="006A60AC"/>
    <w:rsid w:val="006B05B5"/>
    <w:rsid w:val="006B1545"/>
    <w:rsid w:val="006B178F"/>
    <w:rsid w:val="006B18F0"/>
    <w:rsid w:val="006B1CF1"/>
    <w:rsid w:val="006B23B9"/>
    <w:rsid w:val="006B2DA7"/>
    <w:rsid w:val="006B2F4D"/>
    <w:rsid w:val="006B2F8C"/>
    <w:rsid w:val="006B2F9F"/>
    <w:rsid w:val="006B306B"/>
    <w:rsid w:val="006B3151"/>
    <w:rsid w:val="006B3682"/>
    <w:rsid w:val="006B3974"/>
    <w:rsid w:val="006B3C99"/>
    <w:rsid w:val="006B48CB"/>
    <w:rsid w:val="006B564D"/>
    <w:rsid w:val="006B5B7D"/>
    <w:rsid w:val="006B609B"/>
    <w:rsid w:val="006B70D9"/>
    <w:rsid w:val="006B755A"/>
    <w:rsid w:val="006B7761"/>
    <w:rsid w:val="006B7C09"/>
    <w:rsid w:val="006C0C96"/>
    <w:rsid w:val="006C1445"/>
    <w:rsid w:val="006C1571"/>
    <w:rsid w:val="006C1868"/>
    <w:rsid w:val="006C1CA3"/>
    <w:rsid w:val="006C1E1A"/>
    <w:rsid w:val="006C254E"/>
    <w:rsid w:val="006C2568"/>
    <w:rsid w:val="006C29B6"/>
    <w:rsid w:val="006C3268"/>
    <w:rsid w:val="006C36CE"/>
    <w:rsid w:val="006C3765"/>
    <w:rsid w:val="006C3872"/>
    <w:rsid w:val="006C3AB0"/>
    <w:rsid w:val="006C3FEC"/>
    <w:rsid w:val="006C4023"/>
    <w:rsid w:val="006C483A"/>
    <w:rsid w:val="006C4FC1"/>
    <w:rsid w:val="006C513A"/>
    <w:rsid w:val="006C51A5"/>
    <w:rsid w:val="006C529D"/>
    <w:rsid w:val="006C55FC"/>
    <w:rsid w:val="006C5907"/>
    <w:rsid w:val="006C6798"/>
    <w:rsid w:val="006C6829"/>
    <w:rsid w:val="006C6DF7"/>
    <w:rsid w:val="006C6F8A"/>
    <w:rsid w:val="006D047D"/>
    <w:rsid w:val="006D0826"/>
    <w:rsid w:val="006D0C12"/>
    <w:rsid w:val="006D0E6B"/>
    <w:rsid w:val="006D207E"/>
    <w:rsid w:val="006D2146"/>
    <w:rsid w:val="006D3638"/>
    <w:rsid w:val="006D376F"/>
    <w:rsid w:val="006D4DE9"/>
    <w:rsid w:val="006D512F"/>
    <w:rsid w:val="006D5F16"/>
    <w:rsid w:val="006D60F9"/>
    <w:rsid w:val="006D632E"/>
    <w:rsid w:val="006D66CF"/>
    <w:rsid w:val="006D6741"/>
    <w:rsid w:val="006D6A64"/>
    <w:rsid w:val="006D6C9C"/>
    <w:rsid w:val="006D6E3A"/>
    <w:rsid w:val="006D7007"/>
    <w:rsid w:val="006D7E11"/>
    <w:rsid w:val="006DAFE0"/>
    <w:rsid w:val="006E0218"/>
    <w:rsid w:val="006E04BF"/>
    <w:rsid w:val="006E0618"/>
    <w:rsid w:val="006E094A"/>
    <w:rsid w:val="006E12B1"/>
    <w:rsid w:val="006E13D1"/>
    <w:rsid w:val="006E1812"/>
    <w:rsid w:val="006E1EC2"/>
    <w:rsid w:val="006E1F52"/>
    <w:rsid w:val="006E26F9"/>
    <w:rsid w:val="006E46D6"/>
    <w:rsid w:val="006E47C3"/>
    <w:rsid w:val="006E4D0C"/>
    <w:rsid w:val="006E4D1B"/>
    <w:rsid w:val="006E4E7C"/>
    <w:rsid w:val="006E5735"/>
    <w:rsid w:val="006E5A86"/>
    <w:rsid w:val="006E5B78"/>
    <w:rsid w:val="006E5BD1"/>
    <w:rsid w:val="006E5F8A"/>
    <w:rsid w:val="006E62CF"/>
    <w:rsid w:val="006E67BA"/>
    <w:rsid w:val="006E699D"/>
    <w:rsid w:val="006E6BA3"/>
    <w:rsid w:val="006E75F7"/>
    <w:rsid w:val="006E7633"/>
    <w:rsid w:val="006E7894"/>
    <w:rsid w:val="006E7B12"/>
    <w:rsid w:val="006F04DE"/>
    <w:rsid w:val="006F0734"/>
    <w:rsid w:val="006F0EEB"/>
    <w:rsid w:val="006F1116"/>
    <w:rsid w:val="006F112D"/>
    <w:rsid w:val="006F1830"/>
    <w:rsid w:val="006F2654"/>
    <w:rsid w:val="006F3196"/>
    <w:rsid w:val="006F35CD"/>
    <w:rsid w:val="006F3693"/>
    <w:rsid w:val="006F3C54"/>
    <w:rsid w:val="006F418C"/>
    <w:rsid w:val="006F41FC"/>
    <w:rsid w:val="006F442E"/>
    <w:rsid w:val="006F571F"/>
    <w:rsid w:val="006F5E64"/>
    <w:rsid w:val="006F60DE"/>
    <w:rsid w:val="006F65FB"/>
    <w:rsid w:val="006F7914"/>
    <w:rsid w:val="006F7C0B"/>
    <w:rsid w:val="006F7E46"/>
    <w:rsid w:val="00700AB4"/>
    <w:rsid w:val="00700FCA"/>
    <w:rsid w:val="00701429"/>
    <w:rsid w:val="007015C6"/>
    <w:rsid w:val="00701645"/>
    <w:rsid w:val="00701773"/>
    <w:rsid w:val="00701BAE"/>
    <w:rsid w:val="00701BBC"/>
    <w:rsid w:val="00702497"/>
    <w:rsid w:val="00702725"/>
    <w:rsid w:val="007028DC"/>
    <w:rsid w:val="00702D5A"/>
    <w:rsid w:val="00702EF7"/>
    <w:rsid w:val="00703034"/>
    <w:rsid w:val="007031A6"/>
    <w:rsid w:val="00703200"/>
    <w:rsid w:val="007034A5"/>
    <w:rsid w:val="00703571"/>
    <w:rsid w:val="00703989"/>
    <w:rsid w:val="007042E9"/>
    <w:rsid w:val="00704495"/>
    <w:rsid w:val="007067CB"/>
    <w:rsid w:val="00706A8B"/>
    <w:rsid w:val="00706C2A"/>
    <w:rsid w:val="00707357"/>
    <w:rsid w:val="00710257"/>
    <w:rsid w:val="0071045B"/>
    <w:rsid w:val="007108D3"/>
    <w:rsid w:val="00710BEC"/>
    <w:rsid w:val="0071118B"/>
    <w:rsid w:val="00711C66"/>
    <w:rsid w:val="00711E13"/>
    <w:rsid w:val="00712EDA"/>
    <w:rsid w:val="007136D0"/>
    <w:rsid w:val="0071503E"/>
    <w:rsid w:val="007155A9"/>
    <w:rsid w:val="007158E1"/>
    <w:rsid w:val="00716642"/>
    <w:rsid w:val="0071684B"/>
    <w:rsid w:val="00716AA6"/>
    <w:rsid w:val="0071705B"/>
    <w:rsid w:val="00717551"/>
    <w:rsid w:val="00717E29"/>
    <w:rsid w:val="00720505"/>
    <w:rsid w:val="00720A24"/>
    <w:rsid w:val="00721915"/>
    <w:rsid w:val="00721C68"/>
    <w:rsid w:val="00722E55"/>
    <w:rsid w:val="00723647"/>
    <w:rsid w:val="007236A3"/>
    <w:rsid w:val="007239B6"/>
    <w:rsid w:val="00724135"/>
    <w:rsid w:val="0072490A"/>
    <w:rsid w:val="00724B64"/>
    <w:rsid w:val="0072517D"/>
    <w:rsid w:val="00725F91"/>
    <w:rsid w:val="00726379"/>
    <w:rsid w:val="00726878"/>
    <w:rsid w:val="00726D93"/>
    <w:rsid w:val="00727B3B"/>
    <w:rsid w:val="00727C8C"/>
    <w:rsid w:val="007308FD"/>
    <w:rsid w:val="0073124A"/>
    <w:rsid w:val="007315DE"/>
    <w:rsid w:val="00731B79"/>
    <w:rsid w:val="007320A2"/>
    <w:rsid w:val="007324C8"/>
    <w:rsid w:val="007327CE"/>
    <w:rsid w:val="00732934"/>
    <w:rsid w:val="007329B0"/>
    <w:rsid w:val="00732CCA"/>
    <w:rsid w:val="00732D1B"/>
    <w:rsid w:val="00732F8C"/>
    <w:rsid w:val="00733893"/>
    <w:rsid w:val="00734A05"/>
    <w:rsid w:val="00734ECC"/>
    <w:rsid w:val="00735C6F"/>
    <w:rsid w:val="007361B6"/>
    <w:rsid w:val="00736220"/>
    <w:rsid w:val="0073668B"/>
    <w:rsid w:val="00736ABC"/>
    <w:rsid w:val="00736B73"/>
    <w:rsid w:val="00736BFE"/>
    <w:rsid w:val="00736FFC"/>
    <w:rsid w:val="00737A31"/>
    <w:rsid w:val="00737D6B"/>
    <w:rsid w:val="00741690"/>
    <w:rsid w:val="007417B8"/>
    <w:rsid w:val="00741AE5"/>
    <w:rsid w:val="00741E20"/>
    <w:rsid w:val="00741FD8"/>
    <w:rsid w:val="0074202E"/>
    <w:rsid w:val="007424D0"/>
    <w:rsid w:val="00742A6A"/>
    <w:rsid w:val="00742B44"/>
    <w:rsid w:val="00743128"/>
    <w:rsid w:val="0074403C"/>
    <w:rsid w:val="0074471E"/>
    <w:rsid w:val="007456F3"/>
    <w:rsid w:val="007459C9"/>
    <w:rsid w:val="0074617A"/>
    <w:rsid w:val="0074656E"/>
    <w:rsid w:val="00747002"/>
    <w:rsid w:val="007472D5"/>
    <w:rsid w:val="0074737F"/>
    <w:rsid w:val="00750253"/>
    <w:rsid w:val="00750C21"/>
    <w:rsid w:val="007510CF"/>
    <w:rsid w:val="0075110E"/>
    <w:rsid w:val="00751AF2"/>
    <w:rsid w:val="0075212B"/>
    <w:rsid w:val="007526CE"/>
    <w:rsid w:val="00752B03"/>
    <w:rsid w:val="00753454"/>
    <w:rsid w:val="0075355D"/>
    <w:rsid w:val="00753BB5"/>
    <w:rsid w:val="007544F1"/>
    <w:rsid w:val="007548A3"/>
    <w:rsid w:val="0075597F"/>
    <w:rsid w:val="00755D5D"/>
    <w:rsid w:val="00755E4A"/>
    <w:rsid w:val="00756257"/>
    <w:rsid w:val="00756580"/>
    <w:rsid w:val="007566D3"/>
    <w:rsid w:val="00756832"/>
    <w:rsid w:val="00757AB3"/>
    <w:rsid w:val="00757F0B"/>
    <w:rsid w:val="007603D6"/>
    <w:rsid w:val="00760AA1"/>
    <w:rsid w:val="00760E69"/>
    <w:rsid w:val="00760E71"/>
    <w:rsid w:val="007626D0"/>
    <w:rsid w:val="00762742"/>
    <w:rsid w:val="00762805"/>
    <w:rsid w:val="007631FA"/>
    <w:rsid w:val="0076335E"/>
    <w:rsid w:val="007633E9"/>
    <w:rsid w:val="00763B90"/>
    <w:rsid w:val="00763E7C"/>
    <w:rsid w:val="007647BD"/>
    <w:rsid w:val="007648E0"/>
    <w:rsid w:val="007651CA"/>
    <w:rsid w:val="0076685C"/>
    <w:rsid w:val="00767519"/>
    <w:rsid w:val="007702CB"/>
    <w:rsid w:val="007704E1"/>
    <w:rsid w:val="00770E5C"/>
    <w:rsid w:val="00771BCC"/>
    <w:rsid w:val="007720F7"/>
    <w:rsid w:val="00772569"/>
    <w:rsid w:val="0077298C"/>
    <w:rsid w:val="00772E8C"/>
    <w:rsid w:val="00772FDB"/>
    <w:rsid w:val="0077316B"/>
    <w:rsid w:val="007736D3"/>
    <w:rsid w:val="0077500F"/>
    <w:rsid w:val="0077548E"/>
    <w:rsid w:val="00777315"/>
    <w:rsid w:val="007777FA"/>
    <w:rsid w:val="00777D3A"/>
    <w:rsid w:val="00777F78"/>
    <w:rsid w:val="007802E4"/>
    <w:rsid w:val="00780919"/>
    <w:rsid w:val="00780ED1"/>
    <w:rsid w:val="007810E5"/>
    <w:rsid w:val="00781589"/>
    <w:rsid w:val="007815E9"/>
    <w:rsid w:val="007820D0"/>
    <w:rsid w:val="00782138"/>
    <w:rsid w:val="007821A0"/>
    <w:rsid w:val="007826C8"/>
    <w:rsid w:val="007832AA"/>
    <w:rsid w:val="00784076"/>
    <w:rsid w:val="00784190"/>
    <w:rsid w:val="007842A1"/>
    <w:rsid w:val="0078457B"/>
    <w:rsid w:val="00784756"/>
    <w:rsid w:val="00784C04"/>
    <w:rsid w:val="00784CB8"/>
    <w:rsid w:val="00784CDD"/>
    <w:rsid w:val="00784F0B"/>
    <w:rsid w:val="00785080"/>
    <w:rsid w:val="0078539D"/>
    <w:rsid w:val="007854FE"/>
    <w:rsid w:val="007856C1"/>
    <w:rsid w:val="00785A38"/>
    <w:rsid w:val="00785B0F"/>
    <w:rsid w:val="007862DE"/>
    <w:rsid w:val="007866BC"/>
    <w:rsid w:val="00787051"/>
    <w:rsid w:val="0079018D"/>
    <w:rsid w:val="007901DC"/>
    <w:rsid w:val="007903D1"/>
    <w:rsid w:val="00790942"/>
    <w:rsid w:val="00791A00"/>
    <w:rsid w:val="00791DDB"/>
    <w:rsid w:val="00792CEE"/>
    <w:rsid w:val="00792D1A"/>
    <w:rsid w:val="007936A8"/>
    <w:rsid w:val="007939EB"/>
    <w:rsid w:val="00793DE0"/>
    <w:rsid w:val="0079456E"/>
    <w:rsid w:val="00794C4E"/>
    <w:rsid w:val="00795517"/>
    <w:rsid w:val="00795A12"/>
    <w:rsid w:val="00795D57"/>
    <w:rsid w:val="007962B4"/>
    <w:rsid w:val="00796F15"/>
    <w:rsid w:val="007974E8"/>
    <w:rsid w:val="007976CB"/>
    <w:rsid w:val="00797E22"/>
    <w:rsid w:val="007A0201"/>
    <w:rsid w:val="007A0D65"/>
    <w:rsid w:val="007A138F"/>
    <w:rsid w:val="007A143A"/>
    <w:rsid w:val="007A1640"/>
    <w:rsid w:val="007A1AE4"/>
    <w:rsid w:val="007A211F"/>
    <w:rsid w:val="007A2EB1"/>
    <w:rsid w:val="007A39DF"/>
    <w:rsid w:val="007A3F8B"/>
    <w:rsid w:val="007A410E"/>
    <w:rsid w:val="007A417C"/>
    <w:rsid w:val="007A43ED"/>
    <w:rsid w:val="007A4BDD"/>
    <w:rsid w:val="007A5BB8"/>
    <w:rsid w:val="007A5ED6"/>
    <w:rsid w:val="007A6AEA"/>
    <w:rsid w:val="007A6CFD"/>
    <w:rsid w:val="007A72EE"/>
    <w:rsid w:val="007A7D01"/>
    <w:rsid w:val="007B032F"/>
    <w:rsid w:val="007B0397"/>
    <w:rsid w:val="007B05E1"/>
    <w:rsid w:val="007B0ADB"/>
    <w:rsid w:val="007B20CB"/>
    <w:rsid w:val="007B26EE"/>
    <w:rsid w:val="007B3502"/>
    <w:rsid w:val="007B3D17"/>
    <w:rsid w:val="007B3E6D"/>
    <w:rsid w:val="007B3EF1"/>
    <w:rsid w:val="007B44ED"/>
    <w:rsid w:val="007B491A"/>
    <w:rsid w:val="007B4F8C"/>
    <w:rsid w:val="007B5370"/>
    <w:rsid w:val="007B61F5"/>
    <w:rsid w:val="007B63FA"/>
    <w:rsid w:val="007B6A00"/>
    <w:rsid w:val="007B7496"/>
    <w:rsid w:val="007B7573"/>
    <w:rsid w:val="007B7698"/>
    <w:rsid w:val="007B7B7A"/>
    <w:rsid w:val="007C0802"/>
    <w:rsid w:val="007C0BAF"/>
    <w:rsid w:val="007C12BE"/>
    <w:rsid w:val="007C1301"/>
    <w:rsid w:val="007C1BE8"/>
    <w:rsid w:val="007C2739"/>
    <w:rsid w:val="007C2A62"/>
    <w:rsid w:val="007C2EE9"/>
    <w:rsid w:val="007C4283"/>
    <w:rsid w:val="007C488B"/>
    <w:rsid w:val="007C4B0F"/>
    <w:rsid w:val="007C4DAD"/>
    <w:rsid w:val="007C4E40"/>
    <w:rsid w:val="007C5830"/>
    <w:rsid w:val="007C5933"/>
    <w:rsid w:val="007C599E"/>
    <w:rsid w:val="007C5DB8"/>
    <w:rsid w:val="007C5DCE"/>
    <w:rsid w:val="007C6046"/>
    <w:rsid w:val="007C627F"/>
    <w:rsid w:val="007C6A1C"/>
    <w:rsid w:val="007C6C8A"/>
    <w:rsid w:val="007C6CA2"/>
    <w:rsid w:val="007C7FDD"/>
    <w:rsid w:val="007D05B2"/>
    <w:rsid w:val="007D05FA"/>
    <w:rsid w:val="007D0978"/>
    <w:rsid w:val="007D0C44"/>
    <w:rsid w:val="007D15D5"/>
    <w:rsid w:val="007D1972"/>
    <w:rsid w:val="007D1F33"/>
    <w:rsid w:val="007D29FA"/>
    <w:rsid w:val="007D3307"/>
    <w:rsid w:val="007D3381"/>
    <w:rsid w:val="007D3FCC"/>
    <w:rsid w:val="007D43C3"/>
    <w:rsid w:val="007D44CE"/>
    <w:rsid w:val="007D45E2"/>
    <w:rsid w:val="007D4806"/>
    <w:rsid w:val="007D4BE6"/>
    <w:rsid w:val="007D53E2"/>
    <w:rsid w:val="007D54F8"/>
    <w:rsid w:val="007D5E27"/>
    <w:rsid w:val="007D5F82"/>
    <w:rsid w:val="007D617E"/>
    <w:rsid w:val="007D662F"/>
    <w:rsid w:val="007D6F64"/>
    <w:rsid w:val="007D708B"/>
    <w:rsid w:val="007E0131"/>
    <w:rsid w:val="007E0268"/>
    <w:rsid w:val="007E1259"/>
    <w:rsid w:val="007E1782"/>
    <w:rsid w:val="007E25AB"/>
    <w:rsid w:val="007E2F41"/>
    <w:rsid w:val="007E3946"/>
    <w:rsid w:val="007E41BE"/>
    <w:rsid w:val="007E44FC"/>
    <w:rsid w:val="007E4F64"/>
    <w:rsid w:val="007E5AC2"/>
    <w:rsid w:val="007E6867"/>
    <w:rsid w:val="007E79C5"/>
    <w:rsid w:val="007E7F9B"/>
    <w:rsid w:val="007F0798"/>
    <w:rsid w:val="007F087D"/>
    <w:rsid w:val="007F0CC4"/>
    <w:rsid w:val="007F0E7E"/>
    <w:rsid w:val="007F157A"/>
    <w:rsid w:val="007F17A2"/>
    <w:rsid w:val="007F1CA3"/>
    <w:rsid w:val="007F2845"/>
    <w:rsid w:val="007F2A69"/>
    <w:rsid w:val="007F3249"/>
    <w:rsid w:val="007F38A2"/>
    <w:rsid w:val="007F43BC"/>
    <w:rsid w:val="007F4740"/>
    <w:rsid w:val="007F4F6A"/>
    <w:rsid w:val="007F6090"/>
    <w:rsid w:val="007F680B"/>
    <w:rsid w:val="007F6A7F"/>
    <w:rsid w:val="007F71F3"/>
    <w:rsid w:val="007F7833"/>
    <w:rsid w:val="007F799B"/>
    <w:rsid w:val="007F7F84"/>
    <w:rsid w:val="008006C6"/>
    <w:rsid w:val="00800C52"/>
    <w:rsid w:val="0080153E"/>
    <w:rsid w:val="008018C8"/>
    <w:rsid w:val="0080263A"/>
    <w:rsid w:val="0080329D"/>
    <w:rsid w:val="008033E7"/>
    <w:rsid w:val="00804513"/>
    <w:rsid w:val="00804B39"/>
    <w:rsid w:val="008055A9"/>
    <w:rsid w:val="00806247"/>
    <w:rsid w:val="00806EC6"/>
    <w:rsid w:val="00807187"/>
    <w:rsid w:val="0080741A"/>
    <w:rsid w:val="0080742D"/>
    <w:rsid w:val="00807861"/>
    <w:rsid w:val="00807A78"/>
    <w:rsid w:val="00807CFB"/>
    <w:rsid w:val="008100AC"/>
    <w:rsid w:val="00810C05"/>
    <w:rsid w:val="008112C7"/>
    <w:rsid w:val="008114F8"/>
    <w:rsid w:val="0081151E"/>
    <w:rsid w:val="00811A5F"/>
    <w:rsid w:val="00811B7D"/>
    <w:rsid w:val="00812498"/>
    <w:rsid w:val="008127E6"/>
    <w:rsid w:val="008128A2"/>
    <w:rsid w:val="0081336E"/>
    <w:rsid w:val="00813928"/>
    <w:rsid w:val="00813C4A"/>
    <w:rsid w:val="00814A95"/>
    <w:rsid w:val="00814FCE"/>
    <w:rsid w:val="008154EC"/>
    <w:rsid w:val="00816A9A"/>
    <w:rsid w:val="00816AD0"/>
    <w:rsid w:val="00816D4F"/>
    <w:rsid w:val="00816F29"/>
    <w:rsid w:val="008178AE"/>
    <w:rsid w:val="008207FD"/>
    <w:rsid w:val="00820921"/>
    <w:rsid w:val="00820CDB"/>
    <w:rsid w:val="00820DC7"/>
    <w:rsid w:val="00820FFB"/>
    <w:rsid w:val="00821063"/>
    <w:rsid w:val="0082146A"/>
    <w:rsid w:val="00821698"/>
    <w:rsid w:val="00821DF5"/>
    <w:rsid w:val="00822099"/>
    <w:rsid w:val="008221FE"/>
    <w:rsid w:val="00822BF5"/>
    <w:rsid w:val="008238D3"/>
    <w:rsid w:val="00823B7E"/>
    <w:rsid w:val="00823F8A"/>
    <w:rsid w:val="00824074"/>
    <w:rsid w:val="008240B5"/>
    <w:rsid w:val="00824894"/>
    <w:rsid w:val="00824FFF"/>
    <w:rsid w:val="00825366"/>
    <w:rsid w:val="008253A5"/>
    <w:rsid w:val="008255EA"/>
    <w:rsid w:val="00825E84"/>
    <w:rsid w:val="0082669E"/>
    <w:rsid w:val="00826847"/>
    <w:rsid w:val="00826C7B"/>
    <w:rsid w:val="00826DD9"/>
    <w:rsid w:val="00826E01"/>
    <w:rsid w:val="008277A8"/>
    <w:rsid w:val="008278B6"/>
    <w:rsid w:val="00827B41"/>
    <w:rsid w:val="00830034"/>
    <w:rsid w:val="008307ED"/>
    <w:rsid w:val="00830B3B"/>
    <w:rsid w:val="008310D9"/>
    <w:rsid w:val="008322DD"/>
    <w:rsid w:val="00832D70"/>
    <w:rsid w:val="00832FF3"/>
    <w:rsid w:val="008333F5"/>
    <w:rsid w:val="0083350F"/>
    <w:rsid w:val="00834015"/>
    <w:rsid w:val="008341DB"/>
    <w:rsid w:val="00834358"/>
    <w:rsid w:val="008346BD"/>
    <w:rsid w:val="00834923"/>
    <w:rsid w:val="00834CB5"/>
    <w:rsid w:val="00834D72"/>
    <w:rsid w:val="008352D2"/>
    <w:rsid w:val="008359EB"/>
    <w:rsid w:val="00835B77"/>
    <w:rsid w:val="008367D9"/>
    <w:rsid w:val="00836B7A"/>
    <w:rsid w:val="00837109"/>
    <w:rsid w:val="00837B90"/>
    <w:rsid w:val="0084040A"/>
    <w:rsid w:val="00840907"/>
    <w:rsid w:val="008409AA"/>
    <w:rsid w:val="00840FB8"/>
    <w:rsid w:val="00841039"/>
    <w:rsid w:val="00841113"/>
    <w:rsid w:val="0084123C"/>
    <w:rsid w:val="0084145F"/>
    <w:rsid w:val="008414F2"/>
    <w:rsid w:val="00842922"/>
    <w:rsid w:val="00842E0C"/>
    <w:rsid w:val="00842F6A"/>
    <w:rsid w:val="00843026"/>
    <w:rsid w:val="00843071"/>
    <w:rsid w:val="00843631"/>
    <w:rsid w:val="00843908"/>
    <w:rsid w:val="00843A7A"/>
    <w:rsid w:val="008445C5"/>
    <w:rsid w:val="008447F5"/>
    <w:rsid w:val="0084560E"/>
    <w:rsid w:val="00846292"/>
    <w:rsid w:val="00846B2E"/>
    <w:rsid w:val="008470A7"/>
    <w:rsid w:val="008471E4"/>
    <w:rsid w:val="00847618"/>
    <w:rsid w:val="00847C7A"/>
    <w:rsid w:val="008506E1"/>
    <w:rsid w:val="00850C93"/>
    <w:rsid w:val="00850D96"/>
    <w:rsid w:val="008515EE"/>
    <w:rsid w:val="00851641"/>
    <w:rsid w:val="0085198D"/>
    <w:rsid w:val="00851A8E"/>
    <w:rsid w:val="00851EC7"/>
    <w:rsid w:val="00851F88"/>
    <w:rsid w:val="00852380"/>
    <w:rsid w:val="008525CB"/>
    <w:rsid w:val="008528D3"/>
    <w:rsid w:val="00853198"/>
    <w:rsid w:val="0085444F"/>
    <w:rsid w:val="00854553"/>
    <w:rsid w:val="00854987"/>
    <w:rsid w:val="00854A58"/>
    <w:rsid w:val="00855402"/>
    <w:rsid w:val="00855B86"/>
    <w:rsid w:val="00855CD5"/>
    <w:rsid w:val="00855E05"/>
    <w:rsid w:val="008565D7"/>
    <w:rsid w:val="00856CBF"/>
    <w:rsid w:val="00856D47"/>
    <w:rsid w:val="008574A8"/>
    <w:rsid w:val="00857ADC"/>
    <w:rsid w:val="008604BB"/>
    <w:rsid w:val="00860874"/>
    <w:rsid w:val="008609A3"/>
    <w:rsid w:val="00860F88"/>
    <w:rsid w:val="00861FAB"/>
    <w:rsid w:val="00862008"/>
    <w:rsid w:val="00862720"/>
    <w:rsid w:val="0086281B"/>
    <w:rsid w:val="008628C8"/>
    <w:rsid w:val="00862B2A"/>
    <w:rsid w:val="00862BB1"/>
    <w:rsid w:val="008630B9"/>
    <w:rsid w:val="00863456"/>
    <w:rsid w:val="00863F37"/>
    <w:rsid w:val="0086406B"/>
    <w:rsid w:val="00864342"/>
    <w:rsid w:val="008646B6"/>
    <w:rsid w:val="00864C8C"/>
    <w:rsid w:val="0086555B"/>
    <w:rsid w:val="008659FB"/>
    <w:rsid w:val="0086709D"/>
    <w:rsid w:val="0086737E"/>
    <w:rsid w:val="00867651"/>
    <w:rsid w:val="00867B5A"/>
    <w:rsid w:val="008701C3"/>
    <w:rsid w:val="00873188"/>
    <w:rsid w:val="00873DDA"/>
    <w:rsid w:val="00874009"/>
    <w:rsid w:val="00874158"/>
    <w:rsid w:val="008743F3"/>
    <w:rsid w:val="0087444A"/>
    <w:rsid w:val="00875139"/>
    <w:rsid w:val="00875410"/>
    <w:rsid w:val="00875DF0"/>
    <w:rsid w:val="00875F94"/>
    <w:rsid w:val="00876415"/>
    <w:rsid w:val="00876721"/>
    <w:rsid w:val="00876B32"/>
    <w:rsid w:val="00877406"/>
    <w:rsid w:val="00877DC6"/>
    <w:rsid w:val="008802B3"/>
    <w:rsid w:val="00880959"/>
    <w:rsid w:val="00880EDC"/>
    <w:rsid w:val="00880EDF"/>
    <w:rsid w:val="008811FD"/>
    <w:rsid w:val="00881D1D"/>
    <w:rsid w:val="0088208D"/>
    <w:rsid w:val="00882DE6"/>
    <w:rsid w:val="00883A06"/>
    <w:rsid w:val="00883A20"/>
    <w:rsid w:val="00883D4D"/>
    <w:rsid w:val="00883DC5"/>
    <w:rsid w:val="00884007"/>
    <w:rsid w:val="0088462A"/>
    <w:rsid w:val="00884B59"/>
    <w:rsid w:val="008850BA"/>
    <w:rsid w:val="008854EC"/>
    <w:rsid w:val="00885580"/>
    <w:rsid w:val="008855C9"/>
    <w:rsid w:val="00885876"/>
    <w:rsid w:val="00885885"/>
    <w:rsid w:val="00886185"/>
    <w:rsid w:val="008861D9"/>
    <w:rsid w:val="00886353"/>
    <w:rsid w:val="0088638C"/>
    <w:rsid w:val="00886EDF"/>
    <w:rsid w:val="00887559"/>
    <w:rsid w:val="00887D5F"/>
    <w:rsid w:val="008908E5"/>
    <w:rsid w:val="008909E2"/>
    <w:rsid w:val="008910E9"/>
    <w:rsid w:val="00891216"/>
    <w:rsid w:val="0089218D"/>
    <w:rsid w:val="0089277C"/>
    <w:rsid w:val="00894463"/>
    <w:rsid w:val="00894B58"/>
    <w:rsid w:val="00894FDC"/>
    <w:rsid w:val="008957D3"/>
    <w:rsid w:val="00895BFB"/>
    <w:rsid w:val="00896414"/>
    <w:rsid w:val="00897075"/>
    <w:rsid w:val="0089716F"/>
    <w:rsid w:val="00897606"/>
    <w:rsid w:val="00897BEE"/>
    <w:rsid w:val="00897C71"/>
    <w:rsid w:val="00897EC4"/>
    <w:rsid w:val="008A00E5"/>
    <w:rsid w:val="008A0381"/>
    <w:rsid w:val="008A0ADA"/>
    <w:rsid w:val="008A0F54"/>
    <w:rsid w:val="008A16F9"/>
    <w:rsid w:val="008A1CC8"/>
    <w:rsid w:val="008A1D3E"/>
    <w:rsid w:val="008A1F5A"/>
    <w:rsid w:val="008A2038"/>
    <w:rsid w:val="008A271D"/>
    <w:rsid w:val="008A3038"/>
    <w:rsid w:val="008A43AA"/>
    <w:rsid w:val="008A44DA"/>
    <w:rsid w:val="008A4B16"/>
    <w:rsid w:val="008A4D63"/>
    <w:rsid w:val="008A4E11"/>
    <w:rsid w:val="008A69BD"/>
    <w:rsid w:val="008A6D62"/>
    <w:rsid w:val="008B028C"/>
    <w:rsid w:val="008B0A06"/>
    <w:rsid w:val="008B0FAB"/>
    <w:rsid w:val="008B13E9"/>
    <w:rsid w:val="008B2257"/>
    <w:rsid w:val="008B2436"/>
    <w:rsid w:val="008B285B"/>
    <w:rsid w:val="008B2C3C"/>
    <w:rsid w:val="008B3B51"/>
    <w:rsid w:val="008B4057"/>
    <w:rsid w:val="008B4145"/>
    <w:rsid w:val="008B44B3"/>
    <w:rsid w:val="008B5071"/>
    <w:rsid w:val="008B5290"/>
    <w:rsid w:val="008B54F6"/>
    <w:rsid w:val="008B555E"/>
    <w:rsid w:val="008B65FD"/>
    <w:rsid w:val="008B6A40"/>
    <w:rsid w:val="008B6D47"/>
    <w:rsid w:val="008B7233"/>
    <w:rsid w:val="008B7292"/>
    <w:rsid w:val="008B72EC"/>
    <w:rsid w:val="008B7391"/>
    <w:rsid w:val="008B73EF"/>
    <w:rsid w:val="008B7D7A"/>
    <w:rsid w:val="008B7F5F"/>
    <w:rsid w:val="008C0985"/>
    <w:rsid w:val="008C1AD7"/>
    <w:rsid w:val="008C2042"/>
    <w:rsid w:val="008C2CFD"/>
    <w:rsid w:val="008C2DE2"/>
    <w:rsid w:val="008C3920"/>
    <w:rsid w:val="008C3FDC"/>
    <w:rsid w:val="008C47AD"/>
    <w:rsid w:val="008C5741"/>
    <w:rsid w:val="008C5CD1"/>
    <w:rsid w:val="008C603A"/>
    <w:rsid w:val="008C71C8"/>
    <w:rsid w:val="008C79B6"/>
    <w:rsid w:val="008D14AC"/>
    <w:rsid w:val="008D167D"/>
    <w:rsid w:val="008D2043"/>
    <w:rsid w:val="008D21C6"/>
    <w:rsid w:val="008D2933"/>
    <w:rsid w:val="008D3116"/>
    <w:rsid w:val="008D454B"/>
    <w:rsid w:val="008D492A"/>
    <w:rsid w:val="008D4B58"/>
    <w:rsid w:val="008D4B7F"/>
    <w:rsid w:val="008D4B8A"/>
    <w:rsid w:val="008D4CD4"/>
    <w:rsid w:val="008D5C43"/>
    <w:rsid w:val="008D5D9B"/>
    <w:rsid w:val="008D5E14"/>
    <w:rsid w:val="008D6352"/>
    <w:rsid w:val="008D6541"/>
    <w:rsid w:val="008D7782"/>
    <w:rsid w:val="008D7D7B"/>
    <w:rsid w:val="008D7E79"/>
    <w:rsid w:val="008E0217"/>
    <w:rsid w:val="008E0915"/>
    <w:rsid w:val="008E0EB8"/>
    <w:rsid w:val="008E0F52"/>
    <w:rsid w:val="008E18B5"/>
    <w:rsid w:val="008E2094"/>
    <w:rsid w:val="008E216C"/>
    <w:rsid w:val="008E2316"/>
    <w:rsid w:val="008E2B26"/>
    <w:rsid w:val="008E2F43"/>
    <w:rsid w:val="008E3063"/>
    <w:rsid w:val="008E3153"/>
    <w:rsid w:val="008E34BE"/>
    <w:rsid w:val="008E3AA8"/>
    <w:rsid w:val="008E3CC1"/>
    <w:rsid w:val="008E3E57"/>
    <w:rsid w:val="008E3F0D"/>
    <w:rsid w:val="008E40F0"/>
    <w:rsid w:val="008E42CE"/>
    <w:rsid w:val="008E42F4"/>
    <w:rsid w:val="008E4333"/>
    <w:rsid w:val="008E4394"/>
    <w:rsid w:val="008E4A31"/>
    <w:rsid w:val="008E4B13"/>
    <w:rsid w:val="008E507B"/>
    <w:rsid w:val="008E5657"/>
    <w:rsid w:val="008E58CE"/>
    <w:rsid w:val="008E5B7B"/>
    <w:rsid w:val="008E5E51"/>
    <w:rsid w:val="008E5F5F"/>
    <w:rsid w:val="008E6135"/>
    <w:rsid w:val="008E6FD9"/>
    <w:rsid w:val="008F00DB"/>
    <w:rsid w:val="008F01A3"/>
    <w:rsid w:val="008F0D11"/>
    <w:rsid w:val="008F1264"/>
    <w:rsid w:val="008F200B"/>
    <w:rsid w:val="008F2796"/>
    <w:rsid w:val="008F2908"/>
    <w:rsid w:val="008F3763"/>
    <w:rsid w:val="008F39BA"/>
    <w:rsid w:val="008F47C6"/>
    <w:rsid w:val="008F5385"/>
    <w:rsid w:val="008F63B4"/>
    <w:rsid w:val="008F6647"/>
    <w:rsid w:val="008F6C4E"/>
    <w:rsid w:val="008F700E"/>
    <w:rsid w:val="009000A3"/>
    <w:rsid w:val="00900343"/>
    <w:rsid w:val="009006A2"/>
    <w:rsid w:val="00900A2C"/>
    <w:rsid w:val="0090102B"/>
    <w:rsid w:val="00901448"/>
    <w:rsid w:val="0090191D"/>
    <w:rsid w:val="00901E3E"/>
    <w:rsid w:val="009036BC"/>
    <w:rsid w:val="009038BD"/>
    <w:rsid w:val="00903D30"/>
    <w:rsid w:val="0090408A"/>
    <w:rsid w:val="00904414"/>
    <w:rsid w:val="009050A3"/>
    <w:rsid w:val="00905197"/>
    <w:rsid w:val="00905357"/>
    <w:rsid w:val="00905C47"/>
    <w:rsid w:val="00905F06"/>
    <w:rsid w:val="00906379"/>
    <w:rsid w:val="00906A8C"/>
    <w:rsid w:val="00907BC6"/>
    <w:rsid w:val="009101EA"/>
    <w:rsid w:val="009102F7"/>
    <w:rsid w:val="0091061F"/>
    <w:rsid w:val="009106FC"/>
    <w:rsid w:val="009108E5"/>
    <w:rsid w:val="00911237"/>
    <w:rsid w:val="00911314"/>
    <w:rsid w:val="009114D7"/>
    <w:rsid w:val="009118BB"/>
    <w:rsid w:val="0091191F"/>
    <w:rsid w:val="00911B2D"/>
    <w:rsid w:val="00911E7D"/>
    <w:rsid w:val="009120A9"/>
    <w:rsid w:val="009125FF"/>
    <w:rsid w:val="009129C1"/>
    <w:rsid w:val="009134C3"/>
    <w:rsid w:val="009136BA"/>
    <w:rsid w:val="00913CE9"/>
    <w:rsid w:val="00913FF9"/>
    <w:rsid w:val="0091414B"/>
    <w:rsid w:val="009148DB"/>
    <w:rsid w:val="00915732"/>
    <w:rsid w:val="00915B81"/>
    <w:rsid w:val="00915D6B"/>
    <w:rsid w:val="009160DF"/>
    <w:rsid w:val="009161BE"/>
    <w:rsid w:val="009162C7"/>
    <w:rsid w:val="00916B2B"/>
    <w:rsid w:val="00916EC2"/>
    <w:rsid w:val="00920B75"/>
    <w:rsid w:val="0092109A"/>
    <w:rsid w:val="009213BD"/>
    <w:rsid w:val="00921488"/>
    <w:rsid w:val="0092148A"/>
    <w:rsid w:val="00922FBB"/>
    <w:rsid w:val="009230A6"/>
    <w:rsid w:val="00923734"/>
    <w:rsid w:val="00923A5B"/>
    <w:rsid w:val="00924172"/>
    <w:rsid w:val="00924627"/>
    <w:rsid w:val="009250A8"/>
    <w:rsid w:val="00925631"/>
    <w:rsid w:val="0092590D"/>
    <w:rsid w:val="00925BE6"/>
    <w:rsid w:val="00925E33"/>
    <w:rsid w:val="009260C7"/>
    <w:rsid w:val="009265D6"/>
    <w:rsid w:val="00926697"/>
    <w:rsid w:val="00926F61"/>
    <w:rsid w:val="00926FA9"/>
    <w:rsid w:val="0092796B"/>
    <w:rsid w:val="00927A2E"/>
    <w:rsid w:val="00927F28"/>
    <w:rsid w:val="009301DD"/>
    <w:rsid w:val="00930B59"/>
    <w:rsid w:val="0093123D"/>
    <w:rsid w:val="00931A91"/>
    <w:rsid w:val="00932B53"/>
    <w:rsid w:val="00933040"/>
    <w:rsid w:val="009330E9"/>
    <w:rsid w:val="00934D97"/>
    <w:rsid w:val="00934E72"/>
    <w:rsid w:val="00935D15"/>
    <w:rsid w:val="009367C5"/>
    <w:rsid w:val="00936F23"/>
    <w:rsid w:val="0093710F"/>
    <w:rsid w:val="0093718F"/>
    <w:rsid w:val="00937346"/>
    <w:rsid w:val="00940678"/>
    <w:rsid w:val="00940F66"/>
    <w:rsid w:val="009411FB"/>
    <w:rsid w:val="009414A9"/>
    <w:rsid w:val="0094165A"/>
    <w:rsid w:val="00941B71"/>
    <w:rsid w:val="00941DF9"/>
    <w:rsid w:val="009421AD"/>
    <w:rsid w:val="0094221C"/>
    <w:rsid w:val="00943103"/>
    <w:rsid w:val="0094409C"/>
    <w:rsid w:val="00944159"/>
    <w:rsid w:val="00944461"/>
    <w:rsid w:val="009446FD"/>
    <w:rsid w:val="009449B2"/>
    <w:rsid w:val="00944A82"/>
    <w:rsid w:val="00944BA5"/>
    <w:rsid w:val="00944FE9"/>
    <w:rsid w:val="0094555C"/>
    <w:rsid w:val="00945FCB"/>
    <w:rsid w:val="00946C4D"/>
    <w:rsid w:val="00946E05"/>
    <w:rsid w:val="00946E84"/>
    <w:rsid w:val="00950026"/>
    <w:rsid w:val="0095019A"/>
    <w:rsid w:val="00950212"/>
    <w:rsid w:val="00950B2F"/>
    <w:rsid w:val="00951315"/>
    <w:rsid w:val="0095185C"/>
    <w:rsid w:val="0095285B"/>
    <w:rsid w:val="00953FE9"/>
    <w:rsid w:val="00954417"/>
    <w:rsid w:val="009547A7"/>
    <w:rsid w:val="0095481C"/>
    <w:rsid w:val="00954B61"/>
    <w:rsid w:val="00954ED6"/>
    <w:rsid w:val="009551B2"/>
    <w:rsid w:val="0095526F"/>
    <w:rsid w:val="009553C1"/>
    <w:rsid w:val="00956210"/>
    <w:rsid w:val="009567E6"/>
    <w:rsid w:val="00957076"/>
    <w:rsid w:val="00957132"/>
    <w:rsid w:val="009576BA"/>
    <w:rsid w:val="009576FD"/>
    <w:rsid w:val="00957864"/>
    <w:rsid w:val="009578EB"/>
    <w:rsid w:val="009578FF"/>
    <w:rsid w:val="0096035D"/>
    <w:rsid w:val="00960446"/>
    <w:rsid w:val="009610ED"/>
    <w:rsid w:val="00961CE0"/>
    <w:rsid w:val="00961EE9"/>
    <w:rsid w:val="0096221A"/>
    <w:rsid w:val="009622E1"/>
    <w:rsid w:val="009629A5"/>
    <w:rsid w:val="00962DD2"/>
    <w:rsid w:val="009631DC"/>
    <w:rsid w:val="0096325A"/>
    <w:rsid w:val="00963290"/>
    <w:rsid w:val="00963369"/>
    <w:rsid w:val="009633BB"/>
    <w:rsid w:val="00963A36"/>
    <w:rsid w:val="00963FAE"/>
    <w:rsid w:val="009643DA"/>
    <w:rsid w:val="009646F0"/>
    <w:rsid w:val="0096485F"/>
    <w:rsid w:val="0096489F"/>
    <w:rsid w:val="00964DDD"/>
    <w:rsid w:val="00965C40"/>
    <w:rsid w:val="0096619A"/>
    <w:rsid w:val="00966A0A"/>
    <w:rsid w:val="00967354"/>
    <w:rsid w:val="00967AA0"/>
    <w:rsid w:val="00967C67"/>
    <w:rsid w:val="0097022D"/>
    <w:rsid w:val="00971592"/>
    <w:rsid w:val="00971617"/>
    <w:rsid w:val="009717F8"/>
    <w:rsid w:val="00971D37"/>
    <w:rsid w:val="00971D94"/>
    <w:rsid w:val="00971DDF"/>
    <w:rsid w:val="0097225C"/>
    <w:rsid w:val="00972C2B"/>
    <w:rsid w:val="00972C33"/>
    <w:rsid w:val="009731D6"/>
    <w:rsid w:val="00973BC8"/>
    <w:rsid w:val="00973BD0"/>
    <w:rsid w:val="00973FC6"/>
    <w:rsid w:val="009741CE"/>
    <w:rsid w:val="009741D5"/>
    <w:rsid w:val="009744BD"/>
    <w:rsid w:val="00974746"/>
    <w:rsid w:val="00975119"/>
    <w:rsid w:val="009763ED"/>
    <w:rsid w:val="009765C7"/>
    <w:rsid w:val="00976796"/>
    <w:rsid w:val="00976F04"/>
    <w:rsid w:val="009777F4"/>
    <w:rsid w:val="00977AD8"/>
    <w:rsid w:val="00977D0C"/>
    <w:rsid w:val="009803DE"/>
    <w:rsid w:val="009804C1"/>
    <w:rsid w:val="00980A10"/>
    <w:rsid w:val="00981130"/>
    <w:rsid w:val="009812FD"/>
    <w:rsid w:val="00982085"/>
    <w:rsid w:val="009820F6"/>
    <w:rsid w:val="0098229C"/>
    <w:rsid w:val="0098244B"/>
    <w:rsid w:val="0098289D"/>
    <w:rsid w:val="0098300E"/>
    <w:rsid w:val="009831B8"/>
    <w:rsid w:val="009832B0"/>
    <w:rsid w:val="009835E0"/>
    <w:rsid w:val="00983AAA"/>
    <w:rsid w:val="00983D46"/>
    <w:rsid w:val="00983DCA"/>
    <w:rsid w:val="009857AF"/>
    <w:rsid w:val="00985C0C"/>
    <w:rsid w:val="00985EF7"/>
    <w:rsid w:val="00986093"/>
    <w:rsid w:val="00986146"/>
    <w:rsid w:val="009863C3"/>
    <w:rsid w:val="00986758"/>
    <w:rsid w:val="00986CF9"/>
    <w:rsid w:val="0098727B"/>
    <w:rsid w:val="00987416"/>
    <w:rsid w:val="00990843"/>
    <w:rsid w:val="00990ADF"/>
    <w:rsid w:val="00990C0E"/>
    <w:rsid w:val="00990D75"/>
    <w:rsid w:val="00991093"/>
    <w:rsid w:val="0099130D"/>
    <w:rsid w:val="0099163B"/>
    <w:rsid w:val="00992343"/>
    <w:rsid w:val="009923B4"/>
    <w:rsid w:val="00992A5F"/>
    <w:rsid w:val="00993695"/>
    <w:rsid w:val="0099383D"/>
    <w:rsid w:val="009938B1"/>
    <w:rsid w:val="009941C0"/>
    <w:rsid w:val="00994577"/>
    <w:rsid w:val="00994957"/>
    <w:rsid w:val="00994C4C"/>
    <w:rsid w:val="00995F58"/>
    <w:rsid w:val="00996258"/>
    <w:rsid w:val="00996306"/>
    <w:rsid w:val="00996744"/>
    <w:rsid w:val="00997AFF"/>
    <w:rsid w:val="00997CF4"/>
    <w:rsid w:val="00997D77"/>
    <w:rsid w:val="00997FFE"/>
    <w:rsid w:val="009A0B07"/>
    <w:rsid w:val="009A1169"/>
    <w:rsid w:val="009A1464"/>
    <w:rsid w:val="009A164C"/>
    <w:rsid w:val="009A1AAC"/>
    <w:rsid w:val="009A2270"/>
    <w:rsid w:val="009A22B4"/>
    <w:rsid w:val="009A23FE"/>
    <w:rsid w:val="009A2BA6"/>
    <w:rsid w:val="009A2BB6"/>
    <w:rsid w:val="009A2CB8"/>
    <w:rsid w:val="009A3789"/>
    <w:rsid w:val="009A454E"/>
    <w:rsid w:val="009A45A2"/>
    <w:rsid w:val="009A4A27"/>
    <w:rsid w:val="009A4B5B"/>
    <w:rsid w:val="009A5367"/>
    <w:rsid w:val="009A6021"/>
    <w:rsid w:val="009A61BE"/>
    <w:rsid w:val="009A635B"/>
    <w:rsid w:val="009A6919"/>
    <w:rsid w:val="009A6AC7"/>
    <w:rsid w:val="009A7535"/>
    <w:rsid w:val="009A77F6"/>
    <w:rsid w:val="009A78FD"/>
    <w:rsid w:val="009B0408"/>
    <w:rsid w:val="009B0843"/>
    <w:rsid w:val="009B0DEE"/>
    <w:rsid w:val="009B0EF4"/>
    <w:rsid w:val="009B1335"/>
    <w:rsid w:val="009B176D"/>
    <w:rsid w:val="009B1E47"/>
    <w:rsid w:val="009B1F20"/>
    <w:rsid w:val="009B27C6"/>
    <w:rsid w:val="009B2CED"/>
    <w:rsid w:val="009B3054"/>
    <w:rsid w:val="009B335D"/>
    <w:rsid w:val="009B3360"/>
    <w:rsid w:val="009B369D"/>
    <w:rsid w:val="009B38C2"/>
    <w:rsid w:val="009B3C90"/>
    <w:rsid w:val="009B3CFB"/>
    <w:rsid w:val="009B46D6"/>
    <w:rsid w:val="009B67DF"/>
    <w:rsid w:val="009B76E3"/>
    <w:rsid w:val="009B76F9"/>
    <w:rsid w:val="009B7930"/>
    <w:rsid w:val="009B7A72"/>
    <w:rsid w:val="009B7BB8"/>
    <w:rsid w:val="009B7DB2"/>
    <w:rsid w:val="009C036F"/>
    <w:rsid w:val="009C0E9B"/>
    <w:rsid w:val="009C126A"/>
    <w:rsid w:val="009C148E"/>
    <w:rsid w:val="009C1508"/>
    <w:rsid w:val="009C1D4C"/>
    <w:rsid w:val="009C2185"/>
    <w:rsid w:val="009C2A7D"/>
    <w:rsid w:val="009C2AB0"/>
    <w:rsid w:val="009C2C61"/>
    <w:rsid w:val="009C2DD2"/>
    <w:rsid w:val="009C3982"/>
    <w:rsid w:val="009C441F"/>
    <w:rsid w:val="009C46BA"/>
    <w:rsid w:val="009C4A07"/>
    <w:rsid w:val="009C4B8E"/>
    <w:rsid w:val="009C4F28"/>
    <w:rsid w:val="009C4FD8"/>
    <w:rsid w:val="009C51D5"/>
    <w:rsid w:val="009C543C"/>
    <w:rsid w:val="009C599A"/>
    <w:rsid w:val="009C5BF6"/>
    <w:rsid w:val="009C5DBA"/>
    <w:rsid w:val="009C5EFF"/>
    <w:rsid w:val="009C6294"/>
    <w:rsid w:val="009C6380"/>
    <w:rsid w:val="009C650E"/>
    <w:rsid w:val="009C70DB"/>
    <w:rsid w:val="009C744F"/>
    <w:rsid w:val="009C774A"/>
    <w:rsid w:val="009C7A52"/>
    <w:rsid w:val="009D054E"/>
    <w:rsid w:val="009D18FB"/>
    <w:rsid w:val="009D19BC"/>
    <w:rsid w:val="009D1A6A"/>
    <w:rsid w:val="009D2305"/>
    <w:rsid w:val="009D2348"/>
    <w:rsid w:val="009D2EA8"/>
    <w:rsid w:val="009D2F0C"/>
    <w:rsid w:val="009D3306"/>
    <w:rsid w:val="009D3578"/>
    <w:rsid w:val="009D3A5F"/>
    <w:rsid w:val="009D3AF5"/>
    <w:rsid w:val="009D4B35"/>
    <w:rsid w:val="009D4B49"/>
    <w:rsid w:val="009D4DAB"/>
    <w:rsid w:val="009D4F88"/>
    <w:rsid w:val="009D5193"/>
    <w:rsid w:val="009D58E8"/>
    <w:rsid w:val="009D5C32"/>
    <w:rsid w:val="009D5C56"/>
    <w:rsid w:val="009D6472"/>
    <w:rsid w:val="009D6A8F"/>
    <w:rsid w:val="009D79F4"/>
    <w:rsid w:val="009D7D19"/>
    <w:rsid w:val="009E0B29"/>
    <w:rsid w:val="009E0B49"/>
    <w:rsid w:val="009E126D"/>
    <w:rsid w:val="009E1883"/>
    <w:rsid w:val="009E18FE"/>
    <w:rsid w:val="009E29AC"/>
    <w:rsid w:val="009E33D7"/>
    <w:rsid w:val="009E3CD1"/>
    <w:rsid w:val="009E4515"/>
    <w:rsid w:val="009E491A"/>
    <w:rsid w:val="009E5520"/>
    <w:rsid w:val="009E586D"/>
    <w:rsid w:val="009E5AF5"/>
    <w:rsid w:val="009E5C46"/>
    <w:rsid w:val="009E5EB5"/>
    <w:rsid w:val="009E681D"/>
    <w:rsid w:val="009E68DF"/>
    <w:rsid w:val="009E69F0"/>
    <w:rsid w:val="009E74F0"/>
    <w:rsid w:val="009E7545"/>
    <w:rsid w:val="009E7DDC"/>
    <w:rsid w:val="009E7F23"/>
    <w:rsid w:val="009E7F7B"/>
    <w:rsid w:val="009F0768"/>
    <w:rsid w:val="009F102A"/>
    <w:rsid w:val="009F151C"/>
    <w:rsid w:val="009F2A19"/>
    <w:rsid w:val="009F2F93"/>
    <w:rsid w:val="009F303E"/>
    <w:rsid w:val="009F3D75"/>
    <w:rsid w:val="009F41AE"/>
    <w:rsid w:val="009F46F6"/>
    <w:rsid w:val="009F4831"/>
    <w:rsid w:val="009F4D73"/>
    <w:rsid w:val="009F4DA6"/>
    <w:rsid w:val="009F514E"/>
    <w:rsid w:val="009F51FC"/>
    <w:rsid w:val="009F5593"/>
    <w:rsid w:val="009F60D3"/>
    <w:rsid w:val="009F759C"/>
    <w:rsid w:val="009F7867"/>
    <w:rsid w:val="009F7D66"/>
    <w:rsid w:val="00A005BD"/>
    <w:rsid w:val="00A00BD2"/>
    <w:rsid w:val="00A00E56"/>
    <w:rsid w:val="00A013D6"/>
    <w:rsid w:val="00A0145D"/>
    <w:rsid w:val="00A01626"/>
    <w:rsid w:val="00A027F3"/>
    <w:rsid w:val="00A02F7F"/>
    <w:rsid w:val="00A03350"/>
    <w:rsid w:val="00A036FB"/>
    <w:rsid w:val="00A03780"/>
    <w:rsid w:val="00A03978"/>
    <w:rsid w:val="00A03AB1"/>
    <w:rsid w:val="00A046EC"/>
    <w:rsid w:val="00A0488B"/>
    <w:rsid w:val="00A04D7E"/>
    <w:rsid w:val="00A05128"/>
    <w:rsid w:val="00A051D9"/>
    <w:rsid w:val="00A05D92"/>
    <w:rsid w:val="00A05DF3"/>
    <w:rsid w:val="00A05E60"/>
    <w:rsid w:val="00A073E2"/>
    <w:rsid w:val="00A07C16"/>
    <w:rsid w:val="00A07E08"/>
    <w:rsid w:val="00A107CB"/>
    <w:rsid w:val="00A10D79"/>
    <w:rsid w:val="00A11535"/>
    <w:rsid w:val="00A11E56"/>
    <w:rsid w:val="00A11FFC"/>
    <w:rsid w:val="00A12798"/>
    <w:rsid w:val="00A13A09"/>
    <w:rsid w:val="00A13C9D"/>
    <w:rsid w:val="00A13EA2"/>
    <w:rsid w:val="00A153BE"/>
    <w:rsid w:val="00A15D7F"/>
    <w:rsid w:val="00A15DEE"/>
    <w:rsid w:val="00A1601B"/>
    <w:rsid w:val="00A1613D"/>
    <w:rsid w:val="00A163B7"/>
    <w:rsid w:val="00A16462"/>
    <w:rsid w:val="00A1678B"/>
    <w:rsid w:val="00A167B5"/>
    <w:rsid w:val="00A16DBE"/>
    <w:rsid w:val="00A171A7"/>
    <w:rsid w:val="00A1733B"/>
    <w:rsid w:val="00A179E0"/>
    <w:rsid w:val="00A17C4F"/>
    <w:rsid w:val="00A2020E"/>
    <w:rsid w:val="00A20653"/>
    <w:rsid w:val="00A20A39"/>
    <w:rsid w:val="00A218C2"/>
    <w:rsid w:val="00A21C38"/>
    <w:rsid w:val="00A21FD0"/>
    <w:rsid w:val="00A22370"/>
    <w:rsid w:val="00A22B9A"/>
    <w:rsid w:val="00A2337C"/>
    <w:rsid w:val="00A238BD"/>
    <w:rsid w:val="00A2398D"/>
    <w:rsid w:val="00A23DCA"/>
    <w:rsid w:val="00A240D8"/>
    <w:rsid w:val="00A24214"/>
    <w:rsid w:val="00A243E4"/>
    <w:rsid w:val="00A2459D"/>
    <w:rsid w:val="00A24833"/>
    <w:rsid w:val="00A24E23"/>
    <w:rsid w:val="00A24E5D"/>
    <w:rsid w:val="00A2546C"/>
    <w:rsid w:val="00A2566C"/>
    <w:rsid w:val="00A25957"/>
    <w:rsid w:val="00A25BD7"/>
    <w:rsid w:val="00A25F05"/>
    <w:rsid w:val="00A263E2"/>
    <w:rsid w:val="00A26491"/>
    <w:rsid w:val="00A269F7"/>
    <w:rsid w:val="00A26EE8"/>
    <w:rsid w:val="00A26F59"/>
    <w:rsid w:val="00A272FB"/>
    <w:rsid w:val="00A274F9"/>
    <w:rsid w:val="00A27917"/>
    <w:rsid w:val="00A27E37"/>
    <w:rsid w:val="00A305AC"/>
    <w:rsid w:val="00A30776"/>
    <w:rsid w:val="00A30B2D"/>
    <w:rsid w:val="00A30ECB"/>
    <w:rsid w:val="00A30F89"/>
    <w:rsid w:val="00A311AE"/>
    <w:rsid w:val="00A312A6"/>
    <w:rsid w:val="00A3130E"/>
    <w:rsid w:val="00A3193B"/>
    <w:rsid w:val="00A319D7"/>
    <w:rsid w:val="00A324CF"/>
    <w:rsid w:val="00A32BAB"/>
    <w:rsid w:val="00A32E8B"/>
    <w:rsid w:val="00A32ED6"/>
    <w:rsid w:val="00A333BC"/>
    <w:rsid w:val="00A33776"/>
    <w:rsid w:val="00A34175"/>
    <w:rsid w:val="00A344A5"/>
    <w:rsid w:val="00A344E0"/>
    <w:rsid w:val="00A346C3"/>
    <w:rsid w:val="00A34C47"/>
    <w:rsid w:val="00A34D4A"/>
    <w:rsid w:val="00A35599"/>
    <w:rsid w:val="00A35C9C"/>
    <w:rsid w:val="00A35F8F"/>
    <w:rsid w:val="00A36155"/>
    <w:rsid w:val="00A36166"/>
    <w:rsid w:val="00A3629E"/>
    <w:rsid w:val="00A365AD"/>
    <w:rsid w:val="00A36ECD"/>
    <w:rsid w:val="00A37690"/>
    <w:rsid w:val="00A37783"/>
    <w:rsid w:val="00A37853"/>
    <w:rsid w:val="00A4043D"/>
    <w:rsid w:val="00A40890"/>
    <w:rsid w:val="00A41446"/>
    <w:rsid w:val="00A414FC"/>
    <w:rsid w:val="00A419B4"/>
    <w:rsid w:val="00A426B4"/>
    <w:rsid w:val="00A428AD"/>
    <w:rsid w:val="00A42A85"/>
    <w:rsid w:val="00A42D07"/>
    <w:rsid w:val="00A43D4B"/>
    <w:rsid w:val="00A44AB1"/>
    <w:rsid w:val="00A44B43"/>
    <w:rsid w:val="00A44C32"/>
    <w:rsid w:val="00A4503E"/>
    <w:rsid w:val="00A450C0"/>
    <w:rsid w:val="00A45188"/>
    <w:rsid w:val="00A45254"/>
    <w:rsid w:val="00A45468"/>
    <w:rsid w:val="00A45806"/>
    <w:rsid w:val="00A466A1"/>
    <w:rsid w:val="00A467F9"/>
    <w:rsid w:val="00A469C0"/>
    <w:rsid w:val="00A471A8"/>
    <w:rsid w:val="00A4744C"/>
    <w:rsid w:val="00A4791B"/>
    <w:rsid w:val="00A50832"/>
    <w:rsid w:val="00A50A48"/>
    <w:rsid w:val="00A51180"/>
    <w:rsid w:val="00A51242"/>
    <w:rsid w:val="00A51522"/>
    <w:rsid w:val="00A51573"/>
    <w:rsid w:val="00A516DD"/>
    <w:rsid w:val="00A517CA"/>
    <w:rsid w:val="00A51865"/>
    <w:rsid w:val="00A518B4"/>
    <w:rsid w:val="00A51A5E"/>
    <w:rsid w:val="00A51BAB"/>
    <w:rsid w:val="00A520E0"/>
    <w:rsid w:val="00A52895"/>
    <w:rsid w:val="00A52D5B"/>
    <w:rsid w:val="00A52D7D"/>
    <w:rsid w:val="00A53067"/>
    <w:rsid w:val="00A532EB"/>
    <w:rsid w:val="00A539A5"/>
    <w:rsid w:val="00A53DA0"/>
    <w:rsid w:val="00A5404D"/>
    <w:rsid w:val="00A541B0"/>
    <w:rsid w:val="00A54562"/>
    <w:rsid w:val="00A54946"/>
    <w:rsid w:val="00A54C68"/>
    <w:rsid w:val="00A54C81"/>
    <w:rsid w:val="00A553AA"/>
    <w:rsid w:val="00A555A7"/>
    <w:rsid w:val="00A559E6"/>
    <w:rsid w:val="00A569F0"/>
    <w:rsid w:val="00A56DF9"/>
    <w:rsid w:val="00A56DFC"/>
    <w:rsid w:val="00A570A6"/>
    <w:rsid w:val="00A5765D"/>
    <w:rsid w:val="00A579BD"/>
    <w:rsid w:val="00A57B06"/>
    <w:rsid w:val="00A6011D"/>
    <w:rsid w:val="00A607CB"/>
    <w:rsid w:val="00A60899"/>
    <w:rsid w:val="00A611BA"/>
    <w:rsid w:val="00A6180B"/>
    <w:rsid w:val="00A61D23"/>
    <w:rsid w:val="00A61DB5"/>
    <w:rsid w:val="00A62429"/>
    <w:rsid w:val="00A63230"/>
    <w:rsid w:val="00A633AD"/>
    <w:rsid w:val="00A6351F"/>
    <w:rsid w:val="00A63656"/>
    <w:rsid w:val="00A63809"/>
    <w:rsid w:val="00A64278"/>
    <w:rsid w:val="00A645C8"/>
    <w:rsid w:val="00A64A6E"/>
    <w:rsid w:val="00A6519F"/>
    <w:rsid w:val="00A65931"/>
    <w:rsid w:val="00A65A70"/>
    <w:rsid w:val="00A65E0B"/>
    <w:rsid w:val="00A664E7"/>
    <w:rsid w:val="00A6665F"/>
    <w:rsid w:val="00A667C2"/>
    <w:rsid w:val="00A66BD4"/>
    <w:rsid w:val="00A66CDD"/>
    <w:rsid w:val="00A66F36"/>
    <w:rsid w:val="00A66F5A"/>
    <w:rsid w:val="00A673C5"/>
    <w:rsid w:val="00A676D9"/>
    <w:rsid w:val="00A67EFC"/>
    <w:rsid w:val="00A700DA"/>
    <w:rsid w:val="00A7031E"/>
    <w:rsid w:val="00A705A9"/>
    <w:rsid w:val="00A70646"/>
    <w:rsid w:val="00A71140"/>
    <w:rsid w:val="00A7205E"/>
    <w:rsid w:val="00A728BA"/>
    <w:rsid w:val="00A72A9B"/>
    <w:rsid w:val="00A734E2"/>
    <w:rsid w:val="00A73E93"/>
    <w:rsid w:val="00A73F41"/>
    <w:rsid w:val="00A740F3"/>
    <w:rsid w:val="00A74692"/>
    <w:rsid w:val="00A748E6"/>
    <w:rsid w:val="00A75220"/>
    <w:rsid w:val="00A757D9"/>
    <w:rsid w:val="00A75A52"/>
    <w:rsid w:val="00A7618B"/>
    <w:rsid w:val="00A7640B"/>
    <w:rsid w:val="00A765A6"/>
    <w:rsid w:val="00A773A8"/>
    <w:rsid w:val="00A774E3"/>
    <w:rsid w:val="00A7778B"/>
    <w:rsid w:val="00A803BC"/>
    <w:rsid w:val="00A80969"/>
    <w:rsid w:val="00A8136D"/>
    <w:rsid w:val="00A82819"/>
    <w:rsid w:val="00A8311E"/>
    <w:rsid w:val="00A83989"/>
    <w:rsid w:val="00A83E51"/>
    <w:rsid w:val="00A84199"/>
    <w:rsid w:val="00A85798"/>
    <w:rsid w:val="00A8590A"/>
    <w:rsid w:val="00A8609D"/>
    <w:rsid w:val="00A86EA7"/>
    <w:rsid w:val="00A871ED"/>
    <w:rsid w:val="00A87295"/>
    <w:rsid w:val="00A873B8"/>
    <w:rsid w:val="00A87A24"/>
    <w:rsid w:val="00A91244"/>
    <w:rsid w:val="00A913AB"/>
    <w:rsid w:val="00A91774"/>
    <w:rsid w:val="00A91C7F"/>
    <w:rsid w:val="00A92066"/>
    <w:rsid w:val="00A92262"/>
    <w:rsid w:val="00A92776"/>
    <w:rsid w:val="00A93181"/>
    <w:rsid w:val="00A938E6"/>
    <w:rsid w:val="00A93CCF"/>
    <w:rsid w:val="00A9436C"/>
    <w:rsid w:val="00A94876"/>
    <w:rsid w:val="00A94E4E"/>
    <w:rsid w:val="00A954DF"/>
    <w:rsid w:val="00A95514"/>
    <w:rsid w:val="00A95BD5"/>
    <w:rsid w:val="00A95C53"/>
    <w:rsid w:val="00A96CE6"/>
    <w:rsid w:val="00A96F71"/>
    <w:rsid w:val="00A96F78"/>
    <w:rsid w:val="00A96FCC"/>
    <w:rsid w:val="00A9703D"/>
    <w:rsid w:val="00A977C8"/>
    <w:rsid w:val="00A979E1"/>
    <w:rsid w:val="00AA0B9E"/>
    <w:rsid w:val="00AA0F11"/>
    <w:rsid w:val="00AA1087"/>
    <w:rsid w:val="00AA12CD"/>
    <w:rsid w:val="00AA12E8"/>
    <w:rsid w:val="00AA161A"/>
    <w:rsid w:val="00AA1E27"/>
    <w:rsid w:val="00AA22E4"/>
    <w:rsid w:val="00AA2457"/>
    <w:rsid w:val="00AA247C"/>
    <w:rsid w:val="00AA25A9"/>
    <w:rsid w:val="00AA26D9"/>
    <w:rsid w:val="00AA278A"/>
    <w:rsid w:val="00AA29F4"/>
    <w:rsid w:val="00AA2EF7"/>
    <w:rsid w:val="00AA2F7E"/>
    <w:rsid w:val="00AA3183"/>
    <w:rsid w:val="00AA3E8F"/>
    <w:rsid w:val="00AA4605"/>
    <w:rsid w:val="00AA4C4A"/>
    <w:rsid w:val="00AA4F0D"/>
    <w:rsid w:val="00AA51AD"/>
    <w:rsid w:val="00AA5533"/>
    <w:rsid w:val="00AA591E"/>
    <w:rsid w:val="00AA5DF4"/>
    <w:rsid w:val="00AA65C9"/>
    <w:rsid w:val="00AA66CB"/>
    <w:rsid w:val="00AA76ED"/>
    <w:rsid w:val="00AB0A32"/>
    <w:rsid w:val="00AB0B90"/>
    <w:rsid w:val="00AB0E56"/>
    <w:rsid w:val="00AB0ED5"/>
    <w:rsid w:val="00AB12D6"/>
    <w:rsid w:val="00AB160A"/>
    <w:rsid w:val="00AB18AC"/>
    <w:rsid w:val="00AB1EB7"/>
    <w:rsid w:val="00AB2046"/>
    <w:rsid w:val="00AB2A23"/>
    <w:rsid w:val="00AB332F"/>
    <w:rsid w:val="00AB3A15"/>
    <w:rsid w:val="00AB3EF9"/>
    <w:rsid w:val="00AB4939"/>
    <w:rsid w:val="00AB49C5"/>
    <w:rsid w:val="00AB4ECC"/>
    <w:rsid w:val="00AB4F0F"/>
    <w:rsid w:val="00AB52FD"/>
    <w:rsid w:val="00AB53E3"/>
    <w:rsid w:val="00AB57D5"/>
    <w:rsid w:val="00AB60E2"/>
    <w:rsid w:val="00AB643C"/>
    <w:rsid w:val="00AB6601"/>
    <w:rsid w:val="00AB674E"/>
    <w:rsid w:val="00AB67E9"/>
    <w:rsid w:val="00AB69C8"/>
    <w:rsid w:val="00AB6D79"/>
    <w:rsid w:val="00AB709E"/>
    <w:rsid w:val="00AB71CC"/>
    <w:rsid w:val="00AB7806"/>
    <w:rsid w:val="00AC02C1"/>
    <w:rsid w:val="00AC05F8"/>
    <w:rsid w:val="00AC0AB6"/>
    <w:rsid w:val="00AC10AD"/>
    <w:rsid w:val="00AC164E"/>
    <w:rsid w:val="00AC197B"/>
    <w:rsid w:val="00AC1E55"/>
    <w:rsid w:val="00AC27C7"/>
    <w:rsid w:val="00AC2B49"/>
    <w:rsid w:val="00AC2CF9"/>
    <w:rsid w:val="00AC2FCF"/>
    <w:rsid w:val="00AC33C1"/>
    <w:rsid w:val="00AC3D06"/>
    <w:rsid w:val="00AC429F"/>
    <w:rsid w:val="00AC52D1"/>
    <w:rsid w:val="00AC60B4"/>
    <w:rsid w:val="00AC67B6"/>
    <w:rsid w:val="00AC69E0"/>
    <w:rsid w:val="00AC6D5C"/>
    <w:rsid w:val="00AC7D98"/>
    <w:rsid w:val="00AD00C5"/>
    <w:rsid w:val="00AD0B96"/>
    <w:rsid w:val="00AD165F"/>
    <w:rsid w:val="00AD19B9"/>
    <w:rsid w:val="00AD1C0A"/>
    <w:rsid w:val="00AD2794"/>
    <w:rsid w:val="00AD2DC5"/>
    <w:rsid w:val="00AD3455"/>
    <w:rsid w:val="00AD3CAD"/>
    <w:rsid w:val="00AD40CA"/>
    <w:rsid w:val="00AD5A99"/>
    <w:rsid w:val="00AD67FA"/>
    <w:rsid w:val="00AD69FF"/>
    <w:rsid w:val="00AD6E86"/>
    <w:rsid w:val="00AD702B"/>
    <w:rsid w:val="00AD72E6"/>
    <w:rsid w:val="00AD7C95"/>
    <w:rsid w:val="00AD7EBA"/>
    <w:rsid w:val="00AD7FCD"/>
    <w:rsid w:val="00AE06CA"/>
    <w:rsid w:val="00AE0922"/>
    <w:rsid w:val="00AE17AD"/>
    <w:rsid w:val="00AE1A47"/>
    <w:rsid w:val="00AE2092"/>
    <w:rsid w:val="00AE2BED"/>
    <w:rsid w:val="00AE3A9C"/>
    <w:rsid w:val="00AE3DE1"/>
    <w:rsid w:val="00AE415A"/>
    <w:rsid w:val="00AE4C99"/>
    <w:rsid w:val="00AE4E47"/>
    <w:rsid w:val="00AE5180"/>
    <w:rsid w:val="00AE52F2"/>
    <w:rsid w:val="00AE5439"/>
    <w:rsid w:val="00AE61B2"/>
    <w:rsid w:val="00AE6D5F"/>
    <w:rsid w:val="00AE7683"/>
    <w:rsid w:val="00AE78D1"/>
    <w:rsid w:val="00AE7994"/>
    <w:rsid w:val="00AE7F89"/>
    <w:rsid w:val="00AF04E9"/>
    <w:rsid w:val="00AF0855"/>
    <w:rsid w:val="00AF19EB"/>
    <w:rsid w:val="00AF1A80"/>
    <w:rsid w:val="00AF2492"/>
    <w:rsid w:val="00AF2D54"/>
    <w:rsid w:val="00AF33DC"/>
    <w:rsid w:val="00AF3458"/>
    <w:rsid w:val="00AF3F62"/>
    <w:rsid w:val="00AF3F7B"/>
    <w:rsid w:val="00AF42B4"/>
    <w:rsid w:val="00AF4B8A"/>
    <w:rsid w:val="00AF4F1B"/>
    <w:rsid w:val="00AF58C1"/>
    <w:rsid w:val="00AF58D6"/>
    <w:rsid w:val="00AF59C7"/>
    <w:rsid w:val="00AF5EC6"/>
    <w:rsid w:val="00AF6C38"/>
    <w:rsid w:val="00AF6D12"/>
    <w:rsid w:val="00AF6DAA"/>
    <w:rsid w:val="00AF6E8A"/>
    <w:rsid w:val="00AF7213"/>
    <w:rsid w:val="00AF7771"/>
    <w:rsid w:val="00AF791C"/>
    <w:rsid w:val="00AF7D92"/>
    <w:rsid w:val="00B00989"/>
    <w:rsid w:val="00B011CC"/>
    <w:rsid w:val="00B01233"/>
    <w:rsid w:val="00B01B29"/>
    <w:rsid w:val="00B01B65"/>
    <w:rsid w:val="00B01FB5"/>
    <w:rsid w:val="00B02181"/>
    <w:rsid w:val="00B02C17"/>
    <w:rsid w:val="00B02E8B"/>
    <w:rsid w:val="00B0303F"/>
    <w:rsid w:val="00B03514"/>
    <w:rsid w:val="00B0358F"/>
    <w:rsid w:val="00B03C33"/>
    <w:rsid w:val="00B04048"/>
    <w:rsid w:val="00B040BB"/>
    <w:rsid w:val="00B04F3D"/>
    <w:rsid w:val="00B05702"/>
    <w:rsid w:val="00B0666A"/>
    <w:rsid w:val="00B06A58"/>
    <w:rsid w:val="00B06DD9"/>
    <w:rsid w:val="00B07013"/>
    <w:rsid w:val="00B07CD6"/>
    <w:rsid w:val="00B07E52"/>
    <w:rsid w:val="00B10010"/>
    <w:rsid w:val="00B10818"/>
    <w:rsid w:val="00B10F87"/>
    <w:rsid w:val="00B11775"/>
    <w:rsid w:val="00B12E37"/>
    <w:rsid w:val="00B12E4E"/>
    <w:rsid w:val="00B12F75"/>
    <w:rsid w:val="00B1302D"/>
    <w:rsid w:val="00B134B2"/>
    <w:rsid w:val="00B13A13"/>
    <w:rsid w:val="00B14D67"/>
    <w:rsid w:val="00B1513F"/>
    <w:rsid w:val="00B15B89"/>
    <w:rsid w:val="00B160CC"/>
    <w:rsid w:val="00B16A74"/>
    <w:rsid w:val="00B16EFC"/>
    <w:rsid w:val="00B16F48"/>
    <w:rsid w:val="00B1746F"/>
    <w:rsid w:val="00B17CD8"/>
    <w:rsid w:val="00B20725"/>
    <w:rsid w:val="00B2087E"/>
    <w:rsid w:val="00B20B11"/>
    <w:rsid w:val="00B20B94"/>
    <w:rsid w:val="00B21D7A"/>
    <w:rsid w:val="00B22AF2"/>
    <w:rsid w:val="00B236BD"/>
    <w:rsid w:val="00B23792"/>
    <w:rsid w:val="00B248D0"/>
    <w:rsid w:val="00B250C8"/>
    <w:rsid w:val="00B25D21"/>
    <w:rsid w:val="00B2628E"/>
    <w:rsid w:val="00B266B0"/>
    <w:rsid w:val="00B26883"/>
    <w:rsid w:val="00B27921"/>
    <w:rsid w:val="00B27BE3"/>
    <w:rsid w:val="00B3000E"/>
    <w:rsid w:val="00B31AA8"/>
    <w:rsid w:val="00B31D2D"/>
    <w:rsid w:val="00B321D2"/>
    <w:rsid w:val="00B32566"/>
    <w:rsid w:val="00B326A8"/>
    <w:rsid w:val="00B3291A"/>
    <w:rsid w:val="00B329EB"/>
    <w:rsid w:val="00B32FCD"/>
    <w:rsid w:val="00B33058"/>
    <w:rsid w:val="00B33508"/>
    <w:rsid w:val="00B3377E"/>
    <w:rsid w:val="00B34526"/>
    <w:rsid w:val="00B34E63"/>
    <w:rsid w:val="00B351C7"/>
    <w:rsid w:val="00B35DA4"/>
    <w:rsid w:val="00B363ED"/>
    <w:rsid w:val="00B36AED"/>
    <w:rsid w:val="00B3748E"/>
    <w:rsid w:val="00B379D4"/>
    <w:rsid w:val="00B40A96"/>
    <w:rsid w:val="00B40ED0"/>
    <w:rsid w:val="00B41487"/>
    <w:rsid w:val="00B4155F"/>
    <w:rsid w:val="00B4171E"/>
    <w:rsid w:val="00B4184B"/>
    <w:rsid w:val="00B41BE0"/>
    <w:rsid w:val="00B41BF8"/>
    <w:rsid w:val="00B422A7"/>
    <w:rsid w:val="00B42A32"/>
    <w:rsid w:val="00B42A9D"/>
    <w:rsid w:val="00B42FA6"/>
    <w:rsid w:val="00B4399E"/>
    <w:rsid w:val="00B43A16"/>
    <w:rsid w:val="00B449E3"/>
    <w:rsid w:val="00B4506C"/>
    <w:rsid w:val="00B456AC"/>
    <w:rsid w:val="00B45CE1"/>
    <w:rsid w:val="00B45D2C"/>
    <w:rsid w:val="00B46275"/>
    <w:rsid w:val="00B464A5"/>
    <w:rsid w:val="00B469B1"/>
    <w:rsid w:val="00B46A75"/>
    <w:rsid w:val="00B470A7"/>
    <w:rsid w:val="00B4790C"/>
    <w:rsid w:val="00B500CD"/>
    <w:rsid w:val="00B5109D"/>
    <w:rsid w:val="00B51C13"/>
    <w:rsid w:val="00B52206"/>
    <w:rsid w:val="00B5239C"/>
    <w:rsid w:val="00B524B3"/>
    <w:rsid w:val="00B5299E"/>
    <w:rsid w:val="00B52BEB"/>
    <w:rsid w:val="00B53259"/>
    <w:rsid w:val="00B53893"/>
    <w:rsid w:val="00B53A20"/>
    <w:rsid w:val="00B548C2"/>
    <w:rsid w:val="00B54AEF"/>
    <w:rsid w:val="00B54B6A"/>
    <w:rsid w:val="00B54FBD"/>
    <w:rsid w:val="00B55428"/>
    <w:rsid w:val="00B5612B"/>
    <w:rsid w:val="00B56881"/>
    <w:rsid w:val="00B568BF"/>
    <w:rsid w:val="00B56C1E"/>
    <w:rsid w:val="00B56E3E"/>
    <w:rsid w:val="00B570BF"/>
    <w:rsid w:val="00B57508"/>
    <w:rsid w:val="00B5767C"/>
    <w:rsid w:val="00B600F6"/>
    <w:rsid w:val="00B60471"/>
    <w:rsid w:val="00B60B8F"/>
    <w:rsid w:val="00B6129E"/>
    <w:rsid w:val="00B623D9"/>
    <w:rsid w:val="00B625CC"/>
    <w:rsid w:val="00B62920"/>
    <w:rsid w:val="00B63337"/>
    <w:rsid w:val="00B633F1"/>
    <w:rsid w:val="00B6369F"/>
    <w:rsid w:val="00B638E3"/>
    <w:rsid w:val="00B639D7"/>
    <w:rsid w:val="00B63A42"/>
    <w:rsid w:val="00B64226"/>
    <w:rsid w:val="00B6463C"/>
    <w:rsid w:val="00B64AA7"/>
    <w:rsid w:val="00B64F78"/>
    <w:rsid w:val="00B65452"/>
    <w:rsid w:val="00B66594"/>
    <w:rsid w:val="00B674CA"/>
    <w:rsid w:val="00B67602"/>
    <w:rsid w:val="00B6764B"/>
    <w:rsid w:val="00B67805"/>
    <w:rsid w:val="00B701FE"/>
    <w:rsid w:val="00B70A9C"/>
    <w:rsid w:val="00B70B5F"/>
    <w:rsid w:val="00B71531"/>
    <w:rsid w:val="00B71651"/>
    <w:rsid w:val="00B71D96"/>
    <w:rsid w:val="00B72046"/>
    <w:rsid w:val="00B721CD"/>
    <w:rsid w:val="00B7267A"/>
    <w:rsid w:val="00B726FF"/>
    <w:rsid w:val="00B72A5B"/>
    <w:rsid w:val="00B72AA4"/>
    <w:rsid w:val="00B72B1E"/>
    <w:rsid w:val="00B7372B"/>
    <w:rsid w:val="00B7428B"/>
    <w:rsid w:val="00B74435"/>
    <w:rsid w:val="00B75454"/>
    <w:rsid w:val="00B75740"/>
    <w:rsid w:val="00B75DA4"/>
    <w:rsid w:val="00B762C0"/>
    <w:rsid w:val="00B76BCD"/>
    <w:rsid w:val="00B76EE9"/>
    <w:rsid w:val="00B77070"/>
    <w:rsid w:val="00B77231"/>
    <w:rsid w:val="00B77880"/>
    <w:rsid w:val="00B77B84"/>
    <w:rsid w:val="00B77BA4"/>
    <w:rsid w:val="00B8005C"/>
    <w:rsid w:val="00B80923"/>
    <w:rsid w:val="00B80B1C"/>
    <w:rsid w:val="00B80D90"/>
    <w:rsid w:val="00B8111B"/>
    <w:rsid w:val="00B81151"/>
    <w:rsid w:val="00B8224C"/>
    <w:rsid w:val="00B82613"/>
    <w:rsid w:val="00B828B5"/>
    <w:rsid w:val="00B82B23"/>
    <w:rsid w:val="00B82E12"/>
    <w:rsid w:val="00B82ED8"/>
    <w:rsid w:val="00B83BAC"/>
    <w:rsid w:val="00B83C53"/>
    <w:rsid w:val="00B83E1B"/>
    <w:rsid w:val="00B83E25"/>
    <w:rsid w:val="00B845D0"/>
    <w:rsid w:val="00B8461D"/>
    <w:rsid w:val="00B84A80"/>
    <w:rsid w:val="00B84D0E"/>
    <w:rsid w:val="00B84E9C"/>
    <w:rsid w:val="00B85522"/>
    <w:rsid w:val="00B85983"/>
    <w:rsid w:val="00B85C78"/>
    <w:rsid w:val="00B86138"/>
    <w:rsid w:val="00B8699A"/>
    <w:rsid w:val="00B86F55"/>
    <w:rsid w:val="00B908CB"/>
    <w:rsid w:val="00B90E2A"/>
    <w:rsid w:val="00B90F2A"/>
    <w:rsid w:val="00B91175"/>
    <w:rsid w:val="00B914B1"/>
    <w:rsid w:val="00B9168C"/>
    <w:rsid w:val="00B9198D"/>
    <w:rsid w:val="00B91FFE"/>
    <w:rsid w:val="00B92545"/>
    <w:rsid w:val="00B92D25"/>
    <w:rsid w:val="00B93008"/>
    <w:rsid w:val="00B934FC"/>
    <w:rsid w:val="00B9406D"/>
    <w:rsid w:val="00B947E9"/>
    <w:rsid w:val="00B94BA7"/>
    <w:rsid w:val="00B94D24"/>
    <w:rsid w:val="00B94E0E"/>
    <w:rsid w:val="00B95349"/>
    <w:rsid w:val="00B95B94"/>
    <w:rsid w:val="00B960A7"/>
    <w:rsid w:val="00B96413"/>
    <w:rsid w:val="00B97CA3"/>
    <w:rsid w:val="00BA0483"/>
    <w:rsid w:val="00BA1104"/>
    <w:rsid w:val="00BA14DB"/>
    <w:rsid w:val="00BA1872"/>
    <w:rsid w:val="00BA1913"/>
    <w:rsid w:val="00BA1AE7"/>
    <w:rsid w:val="00BA218B"/>
    <w:rsid w:val="00BA27CE"/>
    <w:rsid w:val="00BA2BC9"/>
    <w:rsid w:val="00BA4641"/>
    <w:rsid w:val="00BA4A54"/>
    <w:rsid w:val="00BA4DE2"/>
    <w:rsid w:val="00BA4EDD"/>
    <w:rsid w:val="00BA51E1"/>
    <w:rsid w:val="00BA5B77"/>
    <w:rsid w:val="00BA6201"/>
    <w:rsid w:val="00BA7205"/>
    <w:rsid w:val="00BA73FA"/>
    <w:rsid w:val="00BA76A9"/>
    <w:rsid w:val="00BB0595"/>
    <w:rsid w:val="00BB1067"/>
    <w:rsid w:val="00BB2F36"/>
    <w:rsid w:val="00BB3E2B"/>
    <w:rsid w:val="00BB5BA0"/>
    <w:rsid w:val="00BB5D1C"/>
    <w:rsid w:val="00BB63DB"/>
    <w:rsid w:val="00BB63EA"/>
    <w:rsid w:val="00BB6552"/>
    <w:rsid w:val="00BB65E0"/>
    <w:rsid w:val="00BB6B9B"/>
    <w:rsid w:val="00BB754F"/>
    <w:rsid w:val="00BB785D"/>
    <w:rsid w:val="00BC0058"/>
    <w:rsid w:val="00BC01F9"/>
    <w:rsid w:val="00BC07D4"/>
    <w:rsid w:val="00BC0A5D"/>
    <w:rsid w:val="00BC0BE3"/>
    <w:rsid w:val="00BC0E32"/>
    <w:rsid w:val="00BC1AD9"/>
    <w:rsid w:val="00BC1E49"/>
    <w:rsid w:val="00BC1F2F"/>
    <w:rsid w:val="00BC236D"/>
    <w:rsid w:val="00BC23E6"/>
    <w:rsid w:val="00BC26C3"/>
    <w:rsid w:val="00BC3257"/>
    <w:rsid w:val="00BC32E7"/>
    <w:rsid w:val="00BC3DC3"/>
    <w:rsid w:val="00BC498F"/>
    <w:rsid w:val="00BC4F81"/>
    <w:rsid w:val="00BC50E4"/>
    <w:rsid w:val="00BC5233"/>
    <w:rsid w:val="00BC5670"/>
    <w:rsid w:val="00BC56BC"/>
    <w:rsid w:val="00BC58B9"/>
    <w:rsid w:val="00BC5EDB"/>
    <w:rsid w:val="00BC73B8"/>
    <w:rsid w:val="00BD0351"/>
    <w:rsid w:val="00BD0E15"/>
    <w:rsid w:val="00BD1009"/>
    <w:rsid w:val="00BD1B29"/>
    <w:rsid w:val="00BD1E62"/>
    <w:rsid w:val="00BD1E92"/>
    <w:rsid w:val="00BD2F13"/>
    <w:rsid w:val="00BD3056"/>
    <w:rsid w:val="00BD33DB"/>
    <w:rsid w:val="00BD3846"/>
    <w:rsid w:val="00BD3E68"/>
    <w:rsid w:val="00BD4415"/>
    <w:rsid w:val="00BD4570"/>
    <w:rsid w:val="00BD48C0"/>
    <w:rsid w:val="00BD4E05"/>
    <w:rsid w:val="00BD598A"/>
    <w:rsid w:val="00BD5B0D"/>
    <w:rsid w:val="00BD5C7A"/>
    <w:rsid w:val="00BD694C"/>
    <w:rsid w:val="00BD6A8A"/>
    <w:rsid w:val="00BD6C45"/>
    <w:rsid w:val="00BD6D04"/>
    <w:rsid w:val="00BD723F"/>
    <w:rsid w:val="00BD7331"/>
    <w:rsid w:val="00BD75B4"/>
    <w:rsid w:val="00BD7D14"/>
    <w:rsid w:val="00BE00FC"/>
    <w:rsid w:val="00BE02B4"/>
    <w:rsid w:val="00BE0F26"/>
    <w:rsid w:val="00BE119F"/>
    <w:rsid w:val="00BE1305"/>
    <w:rsid w:val="00BE134E"/>
    <w:rsid w:val="00BE191B"/>
    <w:rsid w:val="00BE1BF6"/>
    <w:rsid w:val="00BE1C70"/>
    <w:rsid w:val="00BE24F6"/>
    <w:rsid w:val="00BE28C1"/>
    <w:rsid w:val="00BE2B55"/>
    <w:rsid w:val="00BE2B6A"/>
    <w:rsid w:val="00BE31D0"/>
    <w:rsid w:val="00BE3492"/>
    <w:rsid w:val="00BE3B62"/>
    <w:rsid w:val="00BE4EC9"/>
    <w:rsid w:val="00BE5833"/>
    <w:rsid w:val="00BE5B6F"/>
    <w:rsid w:val="00BE5E89"/>
    <w:rsid w:val="00BE631E"/>
    <w:rsid w:val="00BE64E4"/>
    <w:rsid w:val="00BE6BBC"/>
    <w:rsid w:val="00BE6BEC"/>
    <w:rsid w:val="00BE7AF7"/>
    <w:rsid w:val="00BF00CD"/>
    <w:rsid w:val="00BF01FE"/>
    <w:rsid w:val="00BF0CCF"/>
    <w:rsid w:val="00BF0FC5"/>
    <w:rsid w:val="00BF10BC"/>
    <w:rsid w:val="00BF1422"/>
    <w:rsid w:val="00BF2101"/>
    <w:rsid w:val="00BF21AC"/>
    <w:rsid w:val="00BF21F9"/>
    <w:rsid w:val="00BF2E53"/>
    <w:rsid w:val="00BF32AA"/>
    <w:rsid w:val="00BF352A"/>
    <w:rsid w:val="00BF3669"/>
    <w:rsid w:val="00BF36FE"/>
    <w:rsid w:val="00BF3C0D"/>
    <w:rsid w:val="00BF44E8"/>
    <w:rsid w:val="00BF4BC7"/>
    <w:rsid w:val="00BF613A"/>
    <w:rsid w:val="00BF6252"/>
    <w:rsid w:val="00BF65F6"/>
    <w:rsid w:val="00BF6D89"/>
    <w:rsid w:val="00BF711C"/>
    <w:rsid w:val="00BF748E"/>
    <w:rsid w:val="00BF789B"/>
    <w:rsid w:val="00C0063E"/>
    <w:rsid w:val="00C0077F"/>
    <w:rsid w:val="00C00EFD"/>
    <w:rsid w:val="00C010E8"/>
    <w:rsid w:val="00C01BCB"/>
    <w:rsid w:val="00C020B7"/>
    <w:rsid w:val="00C027B9"/>
    <w:rsid w:val="00C02BD4"/>
    <w:rsid w:val="00C02E18"/>
    <w:rsid w:val="00C02F1E"/>
    <w:rsid w:val="00C03309"/>
    <w:rsid w:val="00C037E0"/>
    <w:rsid w:val="00C06FD9"/>
    <w:rsid w:val="00C072FE"/>
    <w:rsid w:val="00C07FA1"/>
    <w:rsid w:val="00C1003E"/>
    <w:rsid w:val="00C10315"/>
    <w:rsid w:val="00C10CA5"/>
    <w:rsid w:val="00C113CA"/>
    <w:rsid w:val="00C11572"/>
    <w:rsid w:val="00C11ADE"/>
    <w:rsid w:val="00C11D08"/>
    <w:rsid w:val="00C124B6"/>
    <w:rsid w:val="00C126E0"/>
    <w:rsid w:val="00C128BC"/>
    <w:rsid w:val="00C12BAE"/>
    <w:rsid w:val="00C12E39"/>
    <w:rsid w:val="00C13D47"/>
    <w:rsid w:val="00C14164"/>
    <w:rsid w:val="00C145F6"/>
    <w:rsid w:val="00C14A00"/>
    <w:rsid w:val="00C14C53"/>
    <w:rsid w:val="00C15D8E"/>
    <w:rsid w:val="00C16231"/>
    <w:rsid w:val="00C17012"/>
    <w:rsid w:val="00C17336"/>
    <w:rsid w:val="00C178FB"/>
    <w:rsid w:val="00C17CAA"/>
    <w:rsid w:val="00C17DF9"/>
    <w:rsid w:val="00C201EB"/>
    <w:rsid w:val="00C20349"/>
    <w:rsid w:val="00C20999"/>
    <w:rsid w:val="00C20ACC"/>
    <w:rsid w:val="00C20FC1"/>
    <w:rsid w:val="00C21B32"/>
    <w:rsid w:val="00C21E2A"/>
    <w:rsid w:val="00C225F8"/>
    <w:rsid w:val="00C22B28"/>
    <w:rsid w:val="00C22DD6"/>
    <w:rsid w:val="00C241B7"/>
    <w:rsid w:val="00C255CC"/>
    <w:rsid w:val="00C257B7"/>
    <w:rsid w:val="00C2665F"/>
    <w:rsid w:val="00C272E8"/>
    <w:rsid w:val="00C2747A"/>
    <w:rsid w:val="00C301A9"/>
    <w:rsid w:val="00C30ABC"/>
    <w:rsid w:val="00C30B60"/>
    <w:rsid w:val="00C31179"/>
    <w:rsid w:val="00C31356"/>
    <w:rsid w:val="00C31C28"/>
    <w:rsid w:val="00C31FAA"/>
    <w:rsid w:val="00C323F1"/>
    <w:rsid w:val="00C32A6E"/>
    <w:rsid w:val="00C33359"/>
    <w:rsid w:val="00C33761"/>
    <w:rsid w:val="00C343A5"/>
    <w:rsid w:val="00C348D6"/>
    <w:rsid w:val="00C3504C"/>
    <w:rsid w:val="00C3511E"/>
    <w:rsid w:val="00C352CC"/>
    <w:rsid w:val="00C3537C"/>
    <w:rsid w:val="00C35868"/>
    <w:rsid w:val="00C35B13"/>
    <w:rsid w:val="00C361D7"/>
    <w:rsid w:val="00C365E7"/>
    <w:rsid w:val="00C36E34"/>
    <w:rsid w:val="00C40388"/>
    <w:rsid w:val="00C404D7"/>
    <w:rsid w:val="00C404EE"/>
    <w:rsid w:val="00C4171B"/>
    <w:rsid w:val="00C42689"/>
    <w:rsid w:val="00C428AF"/>
    <w:rsid w:val="00C42988"/>
    <w:rsid w:val="00C42A57"/>
    <w:rsid w:val="00C42B21"/>
    <w:rsid w:val="00C42BD4"/>
    <w:rsid w:val="00C43114"/>
    <w:rsid w:val="00C43A84"/>
    <w:rsid w:val="00C43FF0"/>
    <w:rsid w:val="00C44124"/>
    <w:rsid w:val="00C44641"/>
    <w:rsid w:val="00C45303"/>
    <w:rsid w:val="00C45EF5"/>
    <w:rsid w:val="00C464A0"/>
    <w:rsid w:val="00C46B19"/>
    <w:rsid w:val="00C46B7E"/>
    <w:rsid w:val="00C46FA0"/>
    <w:rsid w:val="00C473EB"/>
    <w:rsid w:val="00C474D6"/>
    <w:rsid w:val="00C47538"/>
    <w:rsid w:val="00C47B6D"/>
    <w:rsid w:val="00C503BE"/>
    <w:rsid w:val="00C5099B"/>
    <w:rsid w:val="00C50A4E"/>
    <w:rsid w:val="00C51C37"/>
    <w:rsid w:val="00C520B1"/>
    <w:rsid w:val="00C522D6"/>
    <w:rsid w:val="00C524AF"/>
    <w:rsid w:val="00C52AD8"/>
    <w:rsid w:val="00C52C52"/>
    <w:rsid w:val="00C532D6"/>
    <w:rsid w:val="00C53DB3"/>
    <w:rsid w:val="00C54020"/>
    <w:rsid w:val="00C5406F"/>
    <w:rsid w:val="00C5440D"/>
    <w:rsid w:val="00C545C5"/>
    <w:rsid w:val="00C54817"/>
    <w:rsid w:val="00C54977"/>
    <w:rsid w:val="00C54F35"/>
    <w:rsid w:val="00C54F71"/>
    <w:rsid w:val="00C55566"/>
    <w:rsid w:val="00C55FAB"/>
    <w:rsid w:val="00C57951"/>
    <w:rsid w:val="00C57A01"/>
    <w:rsid w:val="00C57A2D"/>
    <w:rsid w:val="00C5DEA8"/>
    <w:rsid w:val="00C60077"/>
    <w:rsid w:val="00C60197"/>
    <w:rsid w:val="00C607CF"/>
    <w:rsid w:val="00C60B07"/>
    <w:rsid w:val="00C61D4B"/>
    <w:rsid w:val="00C61DBA"/>
    <w:rsid w:val="00C61EDD"/>
    <w:rsid w:val="00C62B0A"/>
    <w:rsid w:val="00C63C52"/>
    <w:rsid w:val="00C63F08"/>
    <w:rsid w:val="00C64AF2"/>
    <w:rsid w:val="00C6528C"/>
    <w:rsid w:val="00C65364"/>
    <w:rsid w:val="00C6572F"/>
    <w:rsid w:val="00C65FF6"/>
    <w:rsid w:val="00C661E8"/>
    <w:rsid w:val="00C67744"/>
    <w:rsid w:val="00C679E6"/>
    <w:rsid w:val="00C70084"/>
    <w:rsid w:val="00C70477"/>
    <w:rsid w:val="00C7090B"/>
    <w:rsid w:val="00C7097A"/>
    <w:rsid w:val="00C71253"/>
    <w:rsid w:val="00C714C7"/>
    <w:rsid w:val="00C71697"/>
    <w:rsid w:val="00C72352"/>
    <w:rsid w:val="00C7235B"/>
    <w:rsid w:val="00C72E18"/>
    <w:rsid w:val="00C731AD"/>
    <w:rsid w:val="00C73429"/>
    <w:rsid w:val="00C7380B"/>
    <w:rsid w:val="00C74421"/>
    <w:rsid w:val="00C748A2"/>
    <w:rsid w:val="00C74AD5"/>
    <w:rsid w:val="00C75517"/>
    <w:rsid w:val="00C7559F"/>
    <w:rsid w:val="00C75F2F"/>
    <w:rsid w:val="00C75FEE"/>
    <w:rsid w:val="00C764F1"/>
    <w:rsid w:val="00C765A7"/>
    <w:rsid w:val="00C769B8"/>
    <w:rsid w:val="00C76DAE"/>
    <w:rsid w:val="00C76F1D"/>
    <w:rsid w:val="00C77937"/>
    <w:rsid w:val="00C77CA4"/>
    <w:rsid w:val="00C77D26"/>
    <w:rsid w:val="00C77EAF"/>
    <w:rsid w:val="00C80366"/>
    <w:rsid w:val="00C8079D"/>
    <w:rsid w:val="00C80BDF"/>
    <w:rsid w:val="00C80E05"/>
    <w:rsid w:val="00C81306"/>
    <w:rsid w:val="00C81426"/>
    <w:rsid w:val="00C814FC"/>
    <w:rsid w:val="00C815DF"/>
    <w:rsid w:val="00C81819"/>
    <w:rsid w:val="00C81DA1"/>
    <w:rsid w:val="00C8231D"/>
    <w:rsid w:val="00C8250F"/>
    <w:rsid w:val="00C8254D"/>
    <w:rsid w:val="00C827C1"/>
    <w:rsid w:val="00C82A68"/>
    <w:rsid w:val="00C82FEE"/>
    <w:rsid w:val="00C831E8"/>
    <w:rsid w:val="00C831FB"/>
    <w:rsid w:val="00C84ABD"/>
    <w:rsid w:val="00C84D39"/>
    <w:rsid w:val="00C85277"/>
    <w:rsid w:val="00C85806"/>
    <w:rsid w:val="00C85D0A"/>
    <w:rsid w:val="00C85D76"/>
    <w:rsid w:val="00C86EA0"/>
    <w:rsid w:val="00C873AC"/>
    <w:rsid w:val="00C8746A"/>
    <w:rsid w:val="00C874E7"/>
    <w:rsid w:val="00C87723"/>
    <w:rsid w:val="00C87DA6"/>
    <w:rsid w:val="00C908E2"/>
    <w:rsid w:val="00C90C9B"/>
    <w:rsid w:val="00C90E93"/>
    <w:rsid w:val="00C91521"/>
    <w:rsid w:val="00C91857"/>
    <w:rsid w:val="00C91E45"/>
    <w:rsid w:val="00C9213B"/>
    <w:rsid w:val="00C92CAC"/>
    <w:rsid w:val="00C93462"/>
    <w:rsid w:val="00C941C7"/>
    <w:rsid w:val="00C94384"/>
    <w:rsid w:val="00C94A34"/>
    <w:rsid w:val="00C94C2B"/>
    <w:rsid w:val="00C94F73"/>
    <w:rsid w:val="00C951B4"/>
    <w:rsid w:val="00C95280"/>
    <w:rsid w:val="00C95609"/>
    <w:rsid w:val="00C96C5F"/>
    <w:rsid w:val="00C96F79"/>
    <w:rsid w:val="00C97468"/>
    <w:rsid w:val="00C975DF"/>
    <w:rsid w:val="00C97CF9"/>
    <w:rsid w:val="00CA08AF"/>
    <w:rsid w:val="00CA17DD"/>
    <w:rsid w:val="00CA1863"/>
    <w:rsid w:val="00CA1941"/>
    <w:rsid w:val="00CA25E7"/>
    <w:rsid w:val="00CA26CE"/>
    <w:rsid w:val="00CA2BE3"/>
    <w:rsid w:val="00CA391D"/>
    <w:rsid w:val="00CA3ACD"/>
    <w:rsid w:val="00CA3D61"/>
    <w:rsid w:val="00CA4F8B"/>
    <w:rsid w:val="00CA5445"/>
    <w:rsid w:val="00CA57E2"/>
    <w:rsid w:val="00CA77A6"/>
    <w:rsid w:val="00CB0007"/>
    <w:rsid w:val="00CB09DA"/>
    <w:rsid w:val="00CB0BD9"/>
    <w:rsid w:val="00CB1CAC"/>
    <w:rsid w:val="00CB1DE8"/>
    <w:rsid w:val="00CB1E3B"/>
    <w:rsid w:val="00CB1F1D"/>
    <w:rsid w:val="00CB3A0E"/>
    <w:rsid w:val="00CB3CB5"/>
    <w:rsid w:val="00CB4921"/>
    <w:rsid w:val="00CB4984"/>
    <w:rsid w:val="00CB4B1C"/>
    <w:rsid w:val="00CB55E5"/>
    <w:rsid w:val="00CB58D9"/>
    <w:rsid w:val="00CB58DD"/>
    <w:rsid w:val="00CB6006"/>
    <w:rsid w:val="00CB6795"/>
    <w:rsid w:val="00CB67BF"/>
    <w:rsid w:val="00CB695D"/>
    <w:rsid w:val="00CB71F8"/>
    <w:rsid w:val="00CB7CE7"/>
    <w:rsid w:val="00CC0234"/>
    <w:rsid w:val="00CC0EE1"/>
    <w:rsid w:val="00CC150B"/>
    <w:rsid w:val="00CC180A"/>
    <w:rsid w:val="00CC1F09"/>
    <w:rsid w:val="00CC200B"/>
    <w:rsid w:val="00CC26DB"/>
    <w:rsid w:val="00CC300C"/>
    <w:rsid w:val="00CC35AE"/>
    <w:rsid w:val="00CC38CA"/>
    <w:rsid w:val="00CC3DAA"/>
    <w:rsid w:val="00CC3F19"/>
    <w:rsid w:val="00CC4C2C"/>
    <w:rsid w:val="00CC5057"/>
    <w:rsid w:val="00CC5652"/>
    <w:rsid w:val="00CC5B00"/>
    <w:rsid w:val="00CC5C3A"/>
    <w:rsid w:val="00CD0615"/>
    <w:rsid w:val="00CD078F"/>
    <w:rsid w:val="00CD0822"/>
    <w:rsid w:val="00CD0CE1"/>
    <w:rsid w:val="00CD121E"/>
    <w:rsid w:val="00CD1818"/>
    <w:rsid w:val="00CD185D"/>
    <w:rsid w:val="00CD1FE9"/>
    <w:rsid w:val="00CD2223"/>
    <w:rsid w:val="00CD28F0"/>
    <w:rsid w:val="00CD3ED8"/>
    <w:rsid w:val="00CD44EE"/>
    <w:rsid w:val="00CD497A"/>
    <w:rsid w:val="00CD5279"/>
    <w:rsid w:val="00CD55D1"/>
    <w:rsid w:val="00CD5FEB"/>
    <w:rsid w:val="00CD6B79"/>
    <w:rsid w:val="00CD70C4"/>
    <w:rsid w:val="00CD756B"/>
    <w:rsid w:val="00CD761D"/>
    <w:rsid w:val="00CD76B5"/>
    <w:rsid w:val="00CD78B9"/>
    <w:rsid w:val="00CD7C6B"/>
    <w:rsid w:val="00CE1D01"/>
    <w:rsid w:val="00CE2323"/>
    <w:rsid w:val="00CE2346"/>
    <w:rsid w:val="00CE32A8"/>
    <w:rsid w:val="00CE33D5"/>
    <w:rsid w:val="00CE3F63"/>
    <w:rsid w:val="00CE41C2"/>
    <w:rsid w:val="00CE4215"/>
    <w:rsid w:val="00CE45BA"/>
    <w:rsid w:val="00CE48FA"/>
    <w:rsid w:val="00CE4EA2"/>
    <w:rsid w:val="00CE53E2"/>
    <w:rsid w:val="00CE5F12"/>
    <w:rsid w:val="00CE678E"/>
    <w:rsid w:val="00CE6F0F"/>
    <w:rsid w:val="00CE7EDF"/>
    <w:rsid w:val="00CF002F"/>
    <w:rsid w:val="00CF0246"/>
    <w:rsid w:val="00CF0A36"/>
    <w:rsid w:val="00CF0E16"/>
    <w:rsid w:val="00CF1685"/>
    <w:rsid w:val="00CF19D2"/>
    <w:rsid w:val="00CF1E54"/>
    <w:rsid w:val="00CF240E"/>
    <w:rsid w:val="00CF2483"/>
    <w:rsid w:val="00CF24CE"/>
    <w:rsid w:val="00CF24E2"/>
    <w:rsid w:val="00CF2D61"/>
    <w:rsid w:val="00CF393D"/>
    <w:rsid w:val="00CF4ABD"/>
    <w:rsid w:val="00CF4CF2"/>
    <w:rsid w:val="00CF52EF"/>
    <w:rsid w:val="00CF5A53"/>
    <w:rsid w:val="00CF5D28"/>
    <w:rsid w:val="00CF68B8"/>
    <w:rsid w:val="00CF6EAD"/>
    <w:rsid w:val="00CF6F1E"/>
    <w:rsid w:val="00CF749A"/>
    <w:rsid w:val="00CF754E"/>
    <w:rsid w:val="00CF7788"/>
    <w:rsid w:val="00D001F9"/>
    <w:rsid w:val="00D0036E"/>
    <w:rsid w:val="00D0064C"/>
    <w:rsid w:val="00D00A16"/>
    <w:rsid w:val="00D00BB7"/>
    <w:rsid w:val="00D01695"/>
    <w:rsid w:val="00D01D01"/>
    <w:rsid w:val="00D01DFA"/>
    <w:rsid w:val="00D01EAD"/>
    <w:rsid w:val="00D022F1"/>
    <w:rsid w:val="00D024E2"/>
    <w:rsid w:val="00D02676"/>
    <w:rsid w:val="00D02E6F"/>
    <w:rsid w:val="00D035B9"/>
    <w:rsid w:val="00D040B7"/>
    <w:rsid w:val="00D05610"/>
    <w:rsid w:val="00D060FF"/>
    <w:rsid w:val="00D064E8"/>
    <w:rsid w:val="00D06546"/>
    <w:rsid w:val="00D0654F"/>
    <w:rsid w:val="00D06572"/>
    <w:rsid w:val="00D065CD"/>
    <w:rsid w:val="00D0724B"/>
    <w:rsid w:val="00D07A3A"/>
    <w:rsid w:val="00D10484"/>
    <w:rsid w:val="00D11906"/>
    <w:rsid w:val="00D11EA1"/>
    <w:rsid w:val="00D12325"/>
    <w:rsid w:val="00D12498"/>
    <w:rsid w:val="00D12761"/>
    <w:rsid w:val="00D132FC"/>
    <w:rsid w:val="00D13BAB"/>
    <w:rsid w:val="00D14487"/>
    <w:rsid w:val="00D1448A"/>
    <w:rsid w:val="00D148B0"/>
    <w:rsid w:val="00D15450"/>
    <w:rsid w:val="00D15E7E"/>
    <w:rsid w:val="00D16058"/>
    <w:rsid w:val="00D16AB7"/>
    <w:rsid w:val="00D16FDD"/>
    <w:rsid w:val="00D170A8"/>
    <w:rsid w:val="00D17FF4"/>
    <w:rsid w:val="00D20016"/>
    <w:rsid w:val="00D207A7"/>
    <w:rsid w:val="00D21CD5"/>
    <w:rsid w:val="00D2248F"/>
    <w:rsid w:val="00D2279F"/>
    <w:rsid w:val="00D228B5"/>
    <w:rsid w:val="00D22906"/>
    <w:rsid w:val="00D22AF1"/>
    <w:rsid w:val="00D22C74"/>
    <w:rsid w:val="00D22E93"/>
    <w:rsid w:val="00D236C8"/>
    <w:rsid w:val="00D23CF3"/>
    <w:rsid w:val="00D23EAC"/>
    <w:rsid w:val="00D24135"/>
    <w:rsid w:val="00D242DA"/>
    <w:rsid w:val="00D247EC"/>
    <w:rsid w:val="00D2639D"/>
    <w:rsid w:val="00D26448"/>
    <w:rsid w:val="00D264CE"/>
    <w:rsid w:val="00D26670"/>
    <w:rsid w:val="00D2670E"/>
    <w:rsid w:val="00D26910"/>
    <w:rsid w:val="00D26F0A"/>
    <w:rsid w:val="00D26FCB"/>
    <w:rsid w:val="00D27A10"/>
    <w:rsid w:val="00D27A12"/>
    <w:rsid w:val="00D27B8B"/>
    <w:rsid w:val="00D27D25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4F2"/>
    <w:rsid w:val="00D33CCD"/>
    <w:rsid w:val="00D33FB6"/>
    <w:rsid w:val="00D3441F"/>
    <w:rsid w:val="00D345D4"/>
    <w:rsid w:val="00D3462C"/>
    <w:rsid w:val="00D3492B"/>
    <w:rsid w:val="00D34DEB"/>
    <w:rsid w:val="00D35198"/>
    <w:rsid w:val="00D3561D"/>
    <w:rsid w:val="00D3584B"/>
    <w:rsid w:val="00D35A85"/>
    <w:rsid w:val="00D35F97"/>
    <w:rsid w:val="00D36964"/>
    <w:rsid w:val="00D36D20"/>
    <w:rsid w:val="00D36F9E"/>
    <w:rsid w:val="00D37A1A"/>
    <w:rsid w:val="00D37AA5"/>
    <w:rsid w:val="00D4081B"/>
    <w:rsid w:val="00D40E1A"/>
    <w:rsid w:val="00D413C3"/>
    <w:rsid w:val="00D42240"/>
    <w:rsid w:val="00D4270C"/>
    <w:rsid w:val="00D427C3"/>
    <w:rsid w:val="00D42E38"/>
    <w:rsid w:val="00D42E8B"/>
    <w:rsid w:val="00D42EB8"/>
    <w:rsid w:val="00D43447"/>
    <w:rsid w:val="00D43D3C"/>
    <w:rsid w:val="00D43E0B"/>
    <w:rsid w:val="00D441E2"/>
    <w:rsid w:val="00D44932"/>
    <w:rsid w:val="00D44D51"/>
    <w:rsid w:val="00D44DFF"/>
    <w:rsid w:val="00D4501B"/>
    <w:rsid w:val="00D450A4"/>
    <w:rsid w:val="00D4604A"/>
    <w:rsid w:val="00D46111"/>
    <w:rsid w:val="00D4662F"/>
    <w:rsid w:val="00D46A4D"/>
    <w:rsid w:val="00D46F1B"/>
    <w:rsid w:val="00D475FB"/>
    <w:rsid w:val="00D47C16"/>
    <w:rsid w:val="00D5021A"/>
    <w:rsid w:val="00D502AF"/>
    <w:rsid w:val="00D50546"/>
    <w:rsid w:val="00D506BB"/>
    <w:rsid w:val="00D5070F"/>
    <w:rsid w:val="00D50764"/>
    <w:rsid w:val="00D50C12"/>
    <w:rsid w:val="00D51034"/>
    <w:rsid w:val="00D514A9"/>
    <w:rsid w:val="00D51874"/>
    <w:rsid w:val="00D51A77"/>
    <w:rsid w:val="00D51BC4"/>
    <w:rsid w:val="00D5267B"/>
    <w:rsid w:val="00D5277B"/>
    <w:rsid w:val="00D527E2"/>
    <w:rsid w:val="00D52B41"/>
    <w:rsid w:val="00D53649"/>
    <w:rsid w:val="00D53830"/>
    <w:rsid w:val="00D54560"/>
    <w:rsid w:val="00D54FB3"/>
    <w:rsid w:val="00D54FED"/>
    <w:rsid w:val="00D55889"/>
    <w:rsid w:val="00D56B5F"/>
    <w:rsid w:val="00D57287"/>
    <w:rsid w:val="00D57A3F"/>
    <w:rsid w:val="00D57AF0"/>
    <w:rsid w:val="00D60268"/>
    <w:rsid w:val="00D60867"/>
    <w:rsid w:val="00D60AB7"/>
    <w:rsid w:val="00D60F31"/>
    <w:rsid w:val="00D61815"/>
    <w:rsid w:val="00D627E3"/>
    <w:rsid w:val="00D62ECD"/>
    <w:rsid w:val="00D63236"/>
    <w:rsid w:val="00D6330E"/>
    <w:rsid w:val="00D64426"/>
    <w:rsid w:val="00D64475"/>
    <w:rsid w:val="00D64A2A"/>
    <w:rsid w:val="00D64C8F"/>
    <w:rsid w:val="00D65D32"/>
    <w:rsid w:val="00D65D78"/>
    <w:rsid w:val="00D66517"/>
    <w:rsid w:val="00D66807"/>
    <w:rsid w:val="00D66AAA"/>
    <w:rsid w:val="00D66B04"/>
    <w:rsid w:val="00D670E3"/>
    <w:rsid w:val="00D67BC5"/>
    <w:rsid w:val="00D67E7B"/>
    <w:rsid w:val="00D7021B"/>
    <w:rsid w:val="00D70D02"/>
    <w:rsid w:val="00D70D33"/>
    <w:rsid w:val="00D710D4"/>
    <w:rsid w:val="00D71862"/>
    <w:rsid w:val="00D7193F"/>
    <w:rsid w:val="00D71A60"/>
    <w:rsid w:val="00D71E7F"/>
    <w:rsid w:val="00D71FBA"/>
    <w:rsid w:val="00D7239B"/>
    <w:rsid w:val="00D7275E"/>
    <w:rsid w:val="00D73077"/>
    <w:rsid w:val="00D736A2"/>
    <w:rsid w:val="00D738F3"/>
    <w:rsid w:val="00D73C57"/>
    <w:rsid w:val="00D7428D"/>
    <w:rsid w:val="00D742FF"/>
    <w:rsid w:val="00D7437A"/>
    <w:rsid w:val="00D7462E"/>
    <w:rsid w:val="00D7529F"/>
    <w:rsid w:val="00D752F9"/>
    <w:rsid w:val="00D758B3"/>
    <w:rsid w:val="00D76ADC"/>
    <w:rsid w:val="00D76BA1"/>
    <w:rsid w:val="00D77413"/>
    <w:rsid w:val="00D80B04"/>
    <w:rsid w:val="00D80B3D"/>
    <w:rsid w:val="00D8120F"/>
    <w:rsid w:val="00D817F4"/>
    <w:rsid w:val="00D81F10"/>
    <w:rsid w:val="00D8219D"/>
    <w:rsid w:val="00D82331"/>
    <w:rsid w:val="00D82798"/>
    <w:rsid w:val="00D82BF2"/>
    <w:rsid w:val="00D83782"/>
    <w:rsid w:val="00D83979"/>
    <w:rsid w:val="00D84A57"/>
    <w:rsid w:val="00D84B6C"/>
    <w:rsid w:val="00D8660F"/>
    <w:rsid w:val="00D86B87"/>
    <w:rsid w:val="00D87307"/>
    <w:rsid w:val="00D874DF"/>
    <w:rsid w:val="00D87A12"/>
    <w:rsid w:val="00D87FE8"/>
    <w:rsid w:val="00D907C3"/>
    <w:rsid w:val="00D91469"/>
    <w:rsid w:val="00D91D42"/>
    <w:rsid w:val="00D92AF0"/>
    <w:rsid w:val="00D930E1"/>
    <w:rsid w:val="00D9354D"/>
    <w:rsid w:val="00D9415C"/>
    <w:rsid w:val="00D942CC"/>
    <w:rsid w:val="00D9439A"/>
    <w:rsid w:val="00D944E4"/>
    <w:rsid w:val="00D94955"/>
    <w:rsid w:val="00D94CBC"/>
    <w:rsid w:val="00D94D87"/>
    <w:rsid w:val="00D94E77"/>
    <w:rsid w:val="00D95B31"/>
    <w:rsid w:val="00D95B38"/>
    <w:rsid w:val="00D95DCC"/>
    <w:rsid w:val="00D962DC"/>
    <w:rsid w:val="00D97233"/>
    <w:rsid w:val="00D97467"/>
    <w:rsid w:val="00D978B8"/>
    <w:rsid w:val="00D97CC5"/>
    <w:rsid w:val="00DA04AE"/>
    <w:rsid w:val="00DA0A0F"/>
    <w:rsid w:val="00DA0DA4"/>
    <w:rsid w:val="00DA180C"/>
    <w:rsid w:val="00DA18A2"/>
    <w:rsid w:val="00DA2692"/>
    <w:rsid w:val="00DA2858"/>
    <w:rsid w:val="00DA2E45"/>
    <w:rsid w:val="00DA3489"/>
    <w:rsid w:val="00DA358D"/>
    <w:rsid w:val="00DA3890"/>
    <w:rsid w:val="00DA3C56"/>
    <w:rsid w:val="00DA3E7B"/>
    <w:rsid w:val="00DA3F17"/>
    <w:rsid w:val="00DA418E"/>
    <w:rsid w:val="00DA4419"/>
    <w:rsid w:val="00DA451D"/>
    <w:rsid w:val="00DA470D"/>
    <w:rsid w:val="00DA47F4"/>
    <w:rsid w:val="00DA4A78"/>
    <w:rsid w:val="00DA4CC5"/>
    <w:rsid w:val="00DA4F02"/>
    <w:rsid w:val="00DA5091"/>
    <w:rsid w:val="00DA56DB"/>
    <w:rsid w:val="00DA57FF"/>
    <w:rsid w:val="00DA5B7D"/>
    <w:rsid w:val="00DA5C26"/>
    <w:rsid w:val="00DA5E91"/>
    <w:rsid w:val="00DA6164"/>
    <w:rsid w:val="00DA6452"/>
    <w:rsid w:val="00DA6C36"/>
    <w:rsid w:val="00DA6FE9"/>
    <w:rsid w:val="00DA7925"/>
    <w:rsid w:val="00DB031E"/>
    <w:rsid w:val="00DB040B"/>
    <w:rsid w:val="00DB045A"/>
    <w:rsid w:val="00DB0AB8"/>
    <w:rsid w:val="00DB0D2A"/>
    <w:rsid w:val="00DB11CD"/>
    <w:rsid w:val="00DB162B"/>
    <w:rsid w:val="00DB1DAB"/>
    <w:rsid w:val="00DB1DF7"/>
    <w:rsid w:val="00DB1E99"/>
    <w:rsid w:val="00DB253C"/>
    <w:rsid w:val="00DB293C"/>
    <w:rsid w:val="00DB2E06"/>
    <w:rsid w:val="00DB2E9B"/>
    <w:rsid w:val="00DB3052"/>
    <w:rsid w:val="00DB39D4"/>
    <w:rsid w:val="00DB3A47"/>
    <w:rsid w:val="00DB3E6F"/>
    <w:rsid w:val="00DB46D0"/>
    <w:rsid w:val="00DB46DF"/>
    <w:rsid w:val="00DB49B6"/>
    <w:rsid w:val="00DB4D5D"/>
    <w:rsid w:val="00DB4E06"/>
    <w:rsid w:val="00DB4F52"/>
    <w:rsid w:val="00DB50F5"/>
    <w:rsid w:val="00DB5EFB"/>
    <w:rsid w:val="00DB5FB1"/>
    <w:rsid w:val="00DB613A"/>
    <w:rsid w:val="00DB65DC"/>
    <w:rsid w:val="00DB6A80"/>
    <w:rsid w:val="00DB6C06"/>
    <w:rsid w:val="00DB6F94"/>
    <w:rsid w:val="00DB7B06"/>
    <w:rsid w:val="00DB7B13"/>
    <w:rsid w:val="00DB7BB6"/>
    <w:rsid w:val="00DC0107"/>
    <w:rsid w:val="00DC01D1"/>
    <w:rsid w:val="00DC043D"/>
    <w:rsid w:val="00DC0A72"/>
    <w:rsid w:val="00DC1D98"/>
    <w:rsid w:val="00DC318A"/>
    <w:rsid w:val="00DC37AE"/>
    <w:rsid w:val="00DC3835"/>
    <w:rsid w:val="00DC3A9D"/>
    <w:rsid w:val="00DC4004"/>
    <w:rsid w:val="00DC417B"/>
    <w:rsid w:val="00DC4243"/>
    <w:rsid w:val="00DC4374"/>
    <w:rsid w:val="00DC4CDF"/>
    <w:rsid w:val="00DC4DFE"/>
    <w:rsid w:val="00DC4EEB"/>
    <w:rsid w:val="00DC51F9"/>
    <w:rsid w:val="00DC5265"/>
    <w:rsid w:val="00DC5584"/>
    <w:rsid w:val="00DC5ACA"/>
    <w:rsid w:val="00DC618F"/>
    <w:rsid w:val="00DC6B46"/>
    <w:rsid w:val="00DC6C1E"/>
    <w:rsid w:val="00DC7255"/>
    <w:rsid w:val="00DC72CE"/>
    <w:rsid w:val="00DC7951"/>
    <w:rsid w:val="00DD04AE"/>
    <w:rsid w:val="00DD0CB7"/>
    <w:rsid w:val="00DD0EF0"/>
    <w:rsid w:val="00DD1C4B"/>
    <w:rsid w:val="00DD1F7B"/>
    <w:rsid w:val="00DD229E"/>
    <w:rsid w:val="00DD257B"/>
    <w:rsid w:val="00DD2A66"/>
    <w:rsid w:val="00DD2F9B"/>
    <w:rsid w:val="00DD3029"/>
    <w:rsid w:val="00DD31C2"/>
    <w:rsid w:val="00DD3A95"/>
    <w:rsid w:val="00DD3F96"/>
    <w:rsid w:val="00DD45CE"/>
    <w:rsid w:val="00DD48EA"/>
    <w:rsid w:val="00DD52F0"/>
    <w:rsid w:val="00DD55E0"/>
    <w:rsid w:val="00DD608C"/>
    <w:rsid w:val="00DE07A8"/>
    <w:rsid w:val="00DE18A3"/>
    <w:rsid w:val="00DE1904"/>
    <w:rsid w:val="00DE1DAA"/>
    <w:rsid w:val="00DE2B8F"/>
    <w:rsid w:val="00DE3021"/>
    <w:rsid w:val="00DE32F0"/>
    <w:rsid w:val="00DE3C1B"/>
    <w:rsid w:val="00DE3DBB"/>
    <w:rsid w:val="00DE43A2"/>
    <w:rsid w:val="00DE4A74"/>
    <w:rsid w:val="00DE4B05"/>
    <w:rsid w:val="00DE4DD1"/>
    <w:rsid w:val="00DE4EE9"/>
    <w:rsid w:val="00DE50D0"/>
    <w:rsid w:val="00DE541C"/>
    <w:rsid w:val="00DE61A3"/>
    <w:rsid w:val="00DE7147"/>
    <w:rsid w:val="00DE737B"/>
    <w:rsid w:val="00DE7557"/>
    <w:rsid w:val="00DF100B"/>
    <w:rsid w:val="00DF11B7"/>
    <w:rsid w:val="00DF1411"/>
    <w:rsid w:val="00DF17A4"/>
    <w:rsid w:val="00DF27A0"/>
    <w:rsid w:val="00DF2BE1"/>
    <w:rsid w:val="00DF3577"/>
    <w:rsid w:val="00DF4048"/>
    <w:rsid w:val="00DF42BA"/>
    <w:rsid w:val="00DF4359"/>
    <w:rsid w:val="00DF4A2B"/>
    <w:rsid w:val="00DF681E"/>
    <w:rsid w:val="00DF6838"/>
    <w:rsid w:val="00DF73C1"/>
    <w:rsid w:val="00DF7511"/>
    <w:rsid w:val="00DF7751"/>
    <w:rsid w:val="00DF7DD2"/>
    <w:rsid w:val="00DF7E4B"/>
    <w:rsid w:val="00E009B1"/>
    <w:rsid w:val="00E00BC3"/>
    <w:rsid w:val="00E011D7"/>
    <w:rsid w:val="00E027A0"/>
    <w:rsid w:val="00E02C42"/>
    <w:rsid w:val="00E031BB"/>
    <w:rsid w:val="00E0399C"/>
    <w:rsid w:val="00E03CDC"/>
    <w:rsid w:val="00E04032"/>
    <w:rsid w:val="00E0417B"/>
    <w:rsid w:val="00E0530A"/>
    <w:rsid w:val="00E0576C"/>
    <w:rsid w:val="00E068BC"/>
    <w:rsid w:val="00E0700D"/>
    <w:rsid w:val="00E073F0"/>
    <w:rsid w:val="00E0746D"/>
    <w:rsid w:val="00E079CE"/>
    <w:rsid w:val="00E07C2E"/>
    <w:rsid w:val="00E10761"/>
    <w:rsid w:val="00E1142E"/>
    <w:rsid w:val="00E11A8E"/>
    <w:rsid w:val="00E11D7A"/>
    <w:rsid w:val="00E11E9C"/>
    <w:rsid w:val="00E11EEB"/>
    <w:rsid w:val="00E128F2"/>
    <w:rsid w:val="00E1295F"/>
    <w:rsid w:val="00E13521"/>
    <w:rsid w:val="00E13E5A"/>
    <w:rsid w:val="00E13EE4"/>
    <w:rsid w:val="00E1404D"/>
    <w:rsid w:val="00E14064"/>
    <w:rsid w:val="00E140FE"/>
    <w:rsid w:val="00E149D6"/>
    <w:rsid w:val="00E154F4"/>
    <w:rsid w:val="00E156A0"/>
    <w:rsid w:val="00E15C68"/>
    <w:rsid w:val="00E163E3"/>
    <w:rsid w:val="00E16463"/>
    <w:rsid w:val="00E16F82"/>
    <w:rsid w:val="00E17143"/>
    <w:rsid w:val="00E17F6F"/>
    <w:rsid w:val="00E20AF9"/>
    <w:rsid w:val="00E20B20"/>
    <w:rsid w:val="00E20E5F"/>
    <w:rsid w:val="00E2280A"/>
    <w:rsid w:val="00E239D1"/>
    <w:rsid w:val="00E23AFA"/>
    <w:rsid w:val="00E2439F"/>
    <w:rsid w:val="00E24445"/>
    <w:rsid w:val="00E246B9"/>
    <w:rsid w:val="00E250C5"/>
    <w:rsid w:val="00E25229"/>
    <w:rsid w:val="00E25EDA"/>
    <w:rsid w:val="00E26260"/>
    <w:rsid w:val="00E26727"/>
    <w:rsid w:val="00E26970"/>
    <w:rsid w:val="00E26AF1"/>
    <w:rsid w:val="00E26F46"/>
    <w:rsid w:val="00E2728F"/>
    <w:rsid w:val="00E27791"/>
    <w:rsid w:val="00E27927"/>
    <w:rsid w:val="00E27B01"/>
    <w:rsid w:val="00E30091"/>
    <w:rsid w:val="00E309F3"/>
    <w:rsid w:val="00E30B9F"/>
    <w:rsid w:val="00E30D5B"/>
    <w:rsid w:val="00E30F2D"/>
    <w:rsid w:val="00E319DB"/>
    <w:rsid w:val="00E31AFC"/>
    <w:rsid w:val="00E31D73"/>
    <w:rsid w:val="00E32362"/>
    <w:rsid w:val="00E3250F"/>
    <w:rsid w:val="00E32FA7"/>
    <w:rsid w:val="00E33813"/>
    <w:rsid w:val="00E33AAB"/>
    <w:rsid w:val="00E3409E"/>
    <w:rsid w:val="00E34809"/>
    <w:rsid w:val="00E34ADB"/>
    <w:rsid w:val="00E34F76"/>
    <w:rsid w:val="00E3514B"/>
    <w:rsid w:val="00E36C19"/>
    <w:rsid w:val="00E37BE5"/>
    <w:rsid w:val="00E402B7"/>
    <w:rsid w:val="00E40587"/>
    <w:rsid w:val="00E41160"/>
    <w:rsid w:val="00E41A27"/>
    <w:rsid w:val="00E41AB4"/>
    <w:rsid w:val="00E42737"/>
    <w:rsid w:val="00E427E5"/>
    <w:rsid w:val="00E429F3"/>
    <w:rsid w:val="00E44906"/>
    <w:rsid w:val="00E44B4A"/>
    <w:rsid w:val="00E44C57"/>
    <w:rsid w:val="00E44D82"/>
    <w:rsid w:val="00E4588A"/>
    <w:rsid w:val="00E45AD8"/>
    <w:rsid w:val="00E45C77"/>
    <w:rsid w:val="00E4608B"/>
    <w:rsid w:val="00E4685D"/>
    <w:rsid w:val="00E46D7F"/>
    <w:rsid w:val="00E47365"/>
    <w:rsid w:val="00E4750F"/>
    <w:rsid w:val="00E475B1"/>
    <w:rsid w:val="00E47D83"/>
    <w:rsid w:val="00E501D3"/>
    <w:rsid w:val="00E5069F"/>
    <w:rsid w:val="00E506F0"/>
    <w:rsid w:val="00E511AC"/>
    <w:rsid w:val="00E5192E"/>
    <w:rsid w:val="00E537A9"/>
    <w:rsid w:val="00E53895"/>
    <w:rsid w:val="00E53A01"/>
    <w:rsid w:val="00E54C83"/>
    <w:rsid w:val="00E55016"/>
    <w:rsid w:val="00E56364"/>
    <w:rsid w:val="00E564C4"/>
    <w:rsid w:val="00E5657F"/>
    <w:rsid w:val="00E567C9"/>
    <w:rsid w:val="00E571CB"/>
    <w:rsid w:val="00E57D7B"/>
    <w:rsid w:val="00E57E1A"/>
    <w:rsid w:val="00E57E46"/>
    <w:rsid w:val="00E57E77"/>
    <w:rsid w:val="00E604C4"/>
    <w:rsid w:val="00E60809"/>
    <w:rsid w:val="00E6109D"/>
    <w:rsid w:val="00E61300"/>
    <w:rsid w:val="00E618A2"/>
    <w:rsid w:val="00E6240D"/>
    <w:rsid w:val="00E624E8"/>
    <w:rsid w:val="00E62651"/>
    <w:rsid w:val="00E635B9"/>
    <w:rsid w:val="00E63AAF"/>
    <w:rsid w:val="00E64FC4"/>
    <w:rsid w:val="00E65D15"/>
    <w:rsid w:val="00E65DC4"/>
    <w:rsid w:val="00E6667F"/>
    <w:rsid w:val="00E66CD8"/>
    <w:rsid w:val="00E67802"/>
    <w:rsid w:val="00E67EE5"/>
    <w:rsid w:val="00E67F67"/>
    <w:rsid w:val="00E700D2"/>
    <w:rsid w:val="00E7013A"/>
    <w:rsid w:val="00E70609"/>
    <w:rsid w:val="00E70646"/>
    <w:rsid w:val="00E70E19"/>
    <w:rsid w:val="00E720D6"/>
    <w:rsid w:val="00E723A4"/>
    <w:rsid w:val="00E72C6B"/>
    <w:rsid w:val="00E730E9"/>
    <w:rsid w:val="00E7329C"/>
    <w:rsid w:val="00E73675"/>
    <w:rsid w:val="00E73AB7"/>
    <w:rsid w:val="00E745CF"/>
    <w:rsid w:val="00E74F5D"/>
    <w:rsid w:val="00E75A06"/>
    <w:rsid w:val="00E75F63"/>
    <w:rsid w:val="00E76034"/>
    <w:rsid w:val="00E76A98"/>
    <w:rsid w:val="00E80342"/>
    <w:rsid w:val="00E80440"/>
    <w:rsid w:val="00E80C1B"/>
    <w:rsid w:val="00E81149"/>
    <w:rsid w:val="00E817E0"/>
    <w:rsid w:val="00E81D0B"/>
    <w:rsid w:val="00E8217C"/>
    <w:rsid w:val="00E823D3"/>
    <w:rsid w:val="00E82CB6"/>
    <w:rsid w:val="00E82EE4"/>
    <w:rsid w:val="00E82FCD"/>
    <w:rsid w:val="00E831E7"/>
    <w:rsid w:val="00E8368B"/>
    <w:rsid w:val="00E8421F"/>
    <w:rsid w:val="00E843B5"/>
    <w:rsid w:val="00E847AA"/>
    <w:rsid w:val="00E849CA"/>
    <w:rsid w:val="00E84A3B"/>
    <w:rsid w:val="00E85307"/>
    <w:rsid w:val="00E85B0A"/>
    <w:rsid w:val="00E86776"/>
    <w:rsid w:val="00E86CCB"/>
    <w:rsid w:val="00E872C2"/>
    <w:rsid w:val="00E87742"/>
    <w:rsid w:val="00E87CD0"/>
    <w:rsid w:val="00E87F24"/>
    <w:rsid w:val="00E87F38"/>
    <w:rsid w:val="00E904CA"/>
    <w:rsid w:val="00E906DB"/>
    <w:rsid w:val="00E907E4"/>
    <w:rsid w:val="00E90A24"/>
    <w:rsid w:val="00E90C34"/>
    <w:rsid w:val="00E91864"/>
    <w:rsid w:val="00E919AC"/>
    <w:rsid w:val="00E91A5F"/>
    <w:rsid w:val="00E92FC6"/>
    <w:rsid w:val="00E930D8"/>
    <w:rsid w:val="00E93194"/>
    <w:rsid w:val="00E9321C"/>
    <w:rsid w:val="00E93499"/>
    <w:rsid w:val="00E9373C"/>
    <w:rsid w:val="00E93CB3"/>
    <w:rsid w:val="00E93E4F"/>
    <w:rsid w:val="00E946A6"/>
    <w:rsid w:val="00E947E4"/>
    <w:rsid w:val="00E9480A"/>
    <w:rsid w:val="00E95D65"/>
    <w:rsid w:val="00E95EF4"/>
    <w:rsid w:val="00E96085"/>
    <w:rsid w:val="00E9616B"/>
    <w:rsid w:val="00E9654B"/>
    <w:rsid w:val="00E96A29"/>
    <w:rsid w:val="00E96B28"/>
    <w:rsid w:val="00E96B31"/>
    <w:rsid w:val="00E96FE6"/>
    <w:rsid w:val="00E973A1"/>
    <w:rsid w:val="00E973E5"/>
    <w:rsid w:val="00E97A29"/>
    <w:rsid w:val="00E97CB1"/>
    <w:rsid w:val="00E97D08"/>
    <w:rsid w:val="00E97FAE"/>
    <w:rsid w:val="00EA033F"/>
    <w:rsid w:val="00EA0672"/>
    <w:rsid w:val="00EA086C"/>
    <w:rsid w:val="00EA0F54"/>
    <w:rsid w:val="00EA0F65"/>
    <w:rsid w:val="00EA1059"/>
    <w:rsid w:val="00EA1397"/>
    <w:rsid w:val="00EA1807"/>
    <w:rsid w:val="00EA1D43"/>
    <w:rsid w:val="00EA232B"/>
    <w:rsid w:val="00EA2546"/>
    <w:rsid w:val="00EA2978"/>
    <w:rsid w:val="00EA2EBD"/>
    <w:rsid w:val="00EA38F8"/>
    <w:rsid w:val="00EA3AFE"/>
    <w:rsid w:val="00EA4C04"/>
    <w:rsid w:val="00EA4EC9"/>
    <w:rsid w:val="00EA5000"/>
    <w:rsid w:val="00EA552F"/>
    <w:rsid w:val="00EA5688"/>
    <w:rsid w:val="00EA568E"/>
    <w:rsid w:val="00EA5E0F"/>
    <w:rsid w:val="00EA6112"/>
    <w:rsid w:val="00EA66E2"/>
    <w:rsid w:val="00EA6FE4"/>
    <w:rsid w:val="00EA720E"/>
    <w:rsid w:val="00EA798D"/>
    <w:rsid w:val="00EA7AC1"/>
    <w:rsid w:val="00EA7F4C"/>
    <w:rsid w:val="00EB03F4"/>
    <w:rsid w:val="00EB1D47"/>
    <w:rsid w:val="00EB2146"/>
    <w:rsid w:val="00EB2317"/>
    <w:rsid w:val="00EB26C6"/>
    <w:rsid w:val="00EB279B"/>
    <w:rsid w:val="00EB2ABB"/>
    <w:rsid w:val="00EB2B18"/>
    <w:rsid w:val="00EB2BD4"/>
    <w:rsid w:val="00EB3FDC"/>
    <w:rsid w:val="00EB4465"/>
    <w:rsid w:val="00EB4F83"/>
    <w:rsid w:val="00EB53B6"/>
    <w:rsid w:val="00EB584C"/>
    <w:rsid w:val="00EB5863"/>
    <w:rsid w:val="00EB5D88"/>
    <w:rsid w:val="00EB6D14"/>
    <w:rsid w:val="00EB7307"/>
    <w:rsid w:val="00EB772D"/>
    <w:rsid w:val="00EB7F0F"/>
    <w:rsid w:val="00EB7FB7"/>
    <w:rsid w:val="00EC018C"/>
    <w:rsid w:val="00EC0DA0"/>
    <w:rsid w:val="00EC14B0"/>
    <w:rsid w:val="00EC152F"/>
    <w:rsid w:val="00EC204E"/>
    <w:rsid w:val="00EC249E"/>
    <w:rsid w:val="00EC257B"/>
    <w:rsid w:val="00EC262D"/>
    <w:rsid w:val="00EC2657"/>
    <w:rsid w:val="00EC28B0"/>
    <w:rsid w:val="00EC28E5"/>
    <w:rsid w:val="00EC2CFF"/>
    <w:rsid w:val="00EC2DFB"/>
    <w:rsid w:val="00EC3072"/>
    <w:rsid w:val="00EC37EE"/>
    <w:rsid w:val="00EC43FB"/>
    <w:rsid w:val="00EC4904"/>
    <w:rsid w:val="00EC4DF6"/>
    <w:rsid w:val="00EC5B22"/>
    <w:rsid w:val="00EC5F2F"/>
    <w:rsid w:val="00EC651E"/>
    <w:rsid w:val="00EC65E5"/>
    <w:rsid w:val="00EC692E"/>
    <w:rsid w:val="00EC69A2"/>
    <w:rsid w:val="00EC745E"/>
    <w:rsid w:val="00EC761D"/>
    <w:rsid w:val="00EC775C"/>
    <w:rsid w:val="00EC7EAF"/>
    <w:rsid w:val="00ED0329"/>
    <w:rsid w:val="00ED04D0"/>
    <w:rsid w:val="00ED1248"/>
    <w:rsid w:val="00ED1327"/>
    <w:rsid w:val="00ED1374"/>
    <w:rsid w:val="00ED1739"/>
    <w:rsid w:val="00ED27C3"/>
    <w:rsid w:val="00ED2AE2"/>
    <w:rsid w:val="00ED2C5A"/>
    <w:rsid w:val="00ED2E81"/>
    <w:rsid w:val="00ED305E"/>
    <w:rsid w:val="00ED33AE"/>
    <w:rsid w:val="00ED3775"/>
    <w:rsid w:val="00ED4198"/>
    <w:rsid w:val="00ED4331"/>
    <w:rsid w:val="00ED4344"/>
    <w:rsid w:val="00ED44ED"/>
    <w:rsid w:val="00ED4A6D"/>
    <w:rsid w:val="00ED54BD"/>
    <w:rsid w:val="00ED6BAD"/>
    <w:rsid w:val="00ED6D4A"/>
    <w:rsid w:val="00ED721A"/>
    <w:rsid w:val="00ED738C"/>
    <w:rsid w:val="00ED77AE"/>
    <w:rsid w:val="00ED7875"/>
    <w:rsid w:val="00ED7918"/>
    <w:rsid w:val="00ED7FD3"/>
    <w:rsid w:val="00EE0E5D"/>
    <w:rsid w:val="00EE0F3A"/>
    <w:rsid w:val="00EE11C2"/>
    <w:rsid w:val="00EE146A"/>
    <w:rsid w:val="00EE2A61"/>
    <w:rsid w:val="00EE2CFC"/>
    <w:rsid w:val="00EE3663"/>
    <w:rsid w:val="00EE3938"/>
    <w:rsid w:val="00EE399E"/>
    <w:rsid w:val="00EE3F28"/>
    <w:rsid w:val="00EE41C4"/>
    <w:rsid w:val="00EE42E5"/>
    <w:rsid w:val="00EE5569"/>
    <w:rsid w:val="00EE55E1"/>
    <w:rsid w:val="00EE55E5"/>
    <w:rsid w:val="00EE595E"/>
    <w:rsid w:val="00EE5A27"/>
    <w:rsid w:val="00EE6944"/>
    <w:rsid w:val="00EE6ACE"/>
    <w:rsid w:val="00EE6E77"/>
    <w:rsid w:val="00EE76A9"/>
    <w:rsid w:val="00EE770E"/>
    <w:rsid w:val="00EE779C"/>
    <w:rsid w:val="00EE78CE"/>
    <w:rsid w:val="00EE799E"/>
    <w:rsid w:val="00EE7BD8"/>
    <w:rsid w:val="00EE7CA8"/>
    <w:rsid w:val="00EE7F2F"/>
    <w:rsid w:val="00EE7FA7"/>
    <w:rsid w:val="00EF0322"/>
    <w:rsid w:val="00EF0D36"/>
    <w:rsid w:val="00EF1093"/>
    <w:rsid w:val="00EF1580"/>
    <w:rsid w:val="00EF15EC"/>
    <w:rsid w:val="00EF1FCB"/>
    <w:rsid w:val="00EF2174"/>
    <w:rsid w:val="00EF21C3"/>
    <w:rsid w:val="00EF22A4"/>
    <w:rsid w:val="00EF2C14"/>
    <w:rsid w:val="00EF2DE2"/>
    <w:rsid w:val="00EF2E6B"/>
    <w:rsid w:val="00EF3088"/>
    <w:rsid w:val="00EF3682"/>
    <w:rsid w:val="00EF3704"/>
    <w:rsid w:val="00EF3835"/>
    <w:rsid w:val="00EF4A69"/>
    <w:rsid w:val="00EF547E"/>
    <w:rsid w:val="00EF54D1"/>
    <w:rsid w:val="00EF60B2"/>
    <w:rsid w:val="00EF67BB"/>
    <w:rsid w:val="00EF7070"/>
    <w:rsid w:val="00EF72F9"/>
    <w:rsid w:val="00EF7820"/>
    <w:rsid w:val="00EF79E1"/>
    <w:rsid w:val="00F0021E"/>
    <w:rsid w:val="00F0030E"/>
    <w:rsid w:val="00F00686"/>
    <w:rsid w:val="00F00CD1"/>
    <w:rsid w:val="00F00E3B"/>
    <w:rsid w:val="00F0160B"/>
    <w:rsid w:val="00F018D5"/>
    <w:rsid w:val="00F01E6B"/>
    <w:rsid w:val="00F0241C"/>
    <w:rsid w:val="00F0285B"/>
    <w:rsid w:val="00F031EE"/>
    <w:rsid w:val="00F038BC"/>
    <w:rsid w:val="00F03F74"/>
    <w:rsid w:val="00F05759"/>
    <w:rsid w:val="00F064EC"/>
    <w:rsid w:val="00F06554"/>
    <w:rsid w:val="00F0748E"/>
    <w:rsid w:val="00F07922"/>
    <w:rsid w:val="00F07DF1"/>
    <w:rsid w:val="00F07F39"/>
    <w:rsid w:val="00F103FB"/>
    <w:rsid w:val="00F10669"/>
    <w:rsid w:val="00F10CB9"/>
    <w:rsid w:val="00F110CD"/>
    <w:rsid w:val="00F110D5"/>
    <w:rsid w:val="00F115A2"/>
    <w:rsid w:val="00F11D9A"/>
    <w:rsid w:val="00F12351"/>
    <w:rsid w:val="00F127D4"/>
    <w:rsid w:val="00F13074"/>
    <w:rsid w:val="00F133F6"/>
    <w:rsid w:val="00F136C6"/>
    <w:rsid w:val="00F13CFF"/>
    <w:rsid w:val="00F15193"/>
    <w:rsid w:val="00F15DFB"/>
    <w:rsid w:val="00F16739"/>
    <w:rsid w:val="00F16DE2"/>
    <w:rsid w:val="00F178A1"/>
    <w:rsid w:val="00F17F4E"/>
    <w:rsid w:val="00F17FDC"/>
    <w:rsid w:val="00F2052B"/>
    <w:rsid w:val="00F21A82"/>
    <w:rsid w:val="00F21ABE"/>
    <w:rsid w:val="00F21F70"/>
    <w:rsid w:val="00F22183"/>
    <w:rsid w:val="00F2260F"/>
    <w:rsid w:val="00F242AD"/>
    <w:rsid w:val="00F247F2"/>
    <w:rsid w:val="00F24A3C"/>
    <w:rsid w:val="00F24ACD"/>
    <w:rsid w:val="00F2518F"/>
    <w:rsid w:val="00F252A8"/>
    <w:rsid w:val="00F255D9"/>
    <w:rsid w:val="00F265F7"/>
    <w:rsid w:val="00F26CD5"/>
    <w:rsid w:val="00F27FA6"/>
    <w:rsid w:val="00F3045C"/>
    <w:rsid w:val="00F315DB"/>
    <w:rsid w:val="00F32F9A"/>
    <w:rsid w:val="00F3326D"/>
    <w:rsid w:val="00F3351F"/>
    <w:rsid w:val="00F33DC8"/>
    <w:rsid w:val="00F33F40"/>
    <w:rsid w:val="00F34444"/>
    <w:rsid w:val="00F349CB"/>
    <w:rsid w:val="00F34CFA"/>
    <w:rsid w:val="00F34E1E"/>
    <w:rsid w:val="00F378F1"/>
    <w:rsid w:val="00F403A1"/>
    <w:rsid w:val="00F403DB"/>
    <w:rsid w:val="00F4065A"/>
    <w:rsid w:val="00F41249"/>
    <w:rsid w:val="00F413C1"/>
    <w:rsid w:val="00F4197F"/>
    <w:rsid w:val="00F42502"/>
    <w:rsid w:val="00F4275C"/>
    <w:rsid w:val="00F4298B"/>
    <w:rsid w:val="00F434B2"/>
    <w:rsid w:val="00F44B70"/>
    <w:rsid w:val="00F44DCF"/>
    <w:rsid w:val="00F450DD"/>
    <w:rsid w:val="00F4527E"/>
    <w:rsid w:val="00F45693"/>
    <w:rsid w:val="00F45FD6"/>
    <w:rsid w:val="00F47429"/>
    <w:rsid w:val="00F476B7"/>
    <w:rsid w:val="00F478DC"/>
    <w:rsid w:val="00F50A09"/>
    <w:rsid w:val="00F51728"/>
    <w:rsid w:val="00F51E65"/>
    <w:rsid w:val="00F52339"/>
    <w:rsid w:val="00F5277A"/>
    <w:rsid w:val="00F532E8"/>
    <w:rsid w:val="00F5354F"/>
    <w:rsid w:val="00F537FF"/>
    <w:rsid w:val="00F5445C"/>
    <w:rsid w:val="00F54E36"/>
    <w:rsid w:val="00F55116"/>
    <w:rsid w:val="00F55B5D"/>
    <w:rsid w:val="00F55FEB"/>
    <w:rsid w:val="00F560FE"/>
    <w:rsid w:val="00F56433"/>
    <w:rsid w:val="00F57798"/>
    <w:rsid w:val="00F5789E"/>
    <w:rsid w:val="00F57C29"/>
    <w:rsid w:val="00F60319"/>
    <w:rsid w:val="00F60C8A"/>
    <w:rsid w:val="00F60CD6"/>
    <w:rsid w:val="00F60FDD"/>
    <w:rsid w:val="00F6111C"/>
    <w:rsid w:val="00F614C0"/>
    <w:rsid w:val="00F614F9"/>
    <w:rsid w:val="00F61647"/>
    <w:rsid w:val="00F62CAB"/>
    <w:rsid w:val="00F63FA0"/>
    <w:rsid w:val="00F64279"/>
    <w:rsid w:val="00F64937"/>
    <w:rsid w:val="00F64FFE"/>
    <w:rsid w:val="00F65327"/>
    <w:rsid w:val="00F657CF"/>
    <w:rsid w:val="00F65808"/>
    <w:rsid w:val="00F6587D"/>
    <w:rsid w:val="00F66891"/>
    <w:rsid w:val="00F66A00"/>
    <w:rsid w:val="00F66CFB"/>
    <w:rsid w:val="00F66E3B"/>
    <w:rsid w:val="00F67306"/>
    <w:rsid w:val="00F673A0"/>
    <w:rsid w:val="00F678AD"/>
    <w:rsid w:val="00F7078C"/>
    <w:rsid w:val="00F70C13"/>
    <w:rsid w:val="00F70C73"/>
    <w:rsid w:val="00F70D6F"/>
    <w:rsid w:val="00F712ED"/>
    <w:rsid w:val="00F713A3"/>
    <w:rsid w:val="00F71680"/>
    <w:rsid w:val="00F71A8F"/>
    <w:rsid w:val="00F73E07"/>
    <w:rsid w:val="00F747D2"/>
    <w:rsid w:val="00F75330"/>
    <w:rsid w:val="00F755B7"/>
    <w:rsid w:val="00F757FD"/>
    <w:rsid w:val="00F758BA"/>
    <w:rsid w:val="00F75A02"/>
    <w:rsid w:val="00F75B66"/>
    <w:rsid w:val="00F76BD9"/>
    <w:rsid w:val="00F76ECD"/>
    <w:rsid w:val="00F80318"/>
    <w:rsid w:val="00F803D0"/>
    <w:rsid w:val="00F80511"/>
    <w:rsid w:val="00F80703"/>
    <w:rsid w:val="00F80740"/>
    <w:rsid w:val="00F80948"/>
    <w:rsid w:val="00F80965"/>
    <w:rsid w:val="00F81387"/>
    <w:rsid w:val="00F82134"/>
    <w:rsid w:val="00F822E3"/>
    <w:rsid w:val="00F82866"/>
    <w:rsid w:val="00F835EE"/>
    <w:rsid w:val="00F839EF"/>
    <w:rsid w:val="00F841FB"/>
    <w:rsid w:val="00F84421"/>
    <w:rsid w:val="00F8449B"/>
    <w:rsid w:val="00F84B44"/>
    <w:rsid w:val="00F85691"/>
    <w:rsid w:val="00F85751"/>
    <w:rsid w:val="00F85A39"/>
    <w:rsid w:val="00F86A80"/>
    <w:rsid w:val="00F86CC8"/>
    <w:rsid w:val="00F87032"/>
    <w:rsid w:val="00F87094"/>
    <w:rsid w:val="00F870E7"/>
    <w:rsid w:val="00F87AB3"/>
    <w:rsid w:val="00F90208"/>
    <w:rsid w:val="00F913DC"/>
    <w:rsid w:val="00F91675"/>
    <w:rsid w:val="00F91DDA"/>
    <w:rsid w:val="00F92904"/>
    <w:rsid w:val="00F92975"/>
    <w:rsid w:val="00F9397A"/>
    <w:rsid w:val="00F93A37"/>
    <w:rsid w:val="00F93BB1"/>
    <w:rsid w:val="00F94182"/>
    <w:rsid w:val="00F94222"/>
    <w:rsid w:val="00F9431F"/>
    <w:rsid w:val="00F944D9"/>
    <w:rsid w:val="00F94DB3"/>
    <w:rsid w:val="00F956E4"/>
    <w:rsid w:val="00F956F1"/>
    <w:rsid w:val="00F958B0"/>
    <w:rsid w:val="00F95D64"/>
    <w:rsid w:val="00F9632B"/>
    <w:rsid w:val="00F96500"/>
    <w:rsid w:val="00F96CF4"/>
    <w:rsid w:val="00F97546"/>
    <w:rsid w:val="00F97CCF"/>
    <w:rsid w:val="00FA03A9"/>
    <w:rsid w:val="00FA052B"/>
    <w:rsid w:val="00FA1B78"/>
    <w:rsid w:val="00FA2C35"/>
    <w:rsid w:val="00FA2D43"/>
    <w:rsid w:val="00FA3080"/>
    <w:rsid w:val="00FA31E7"/>
    <w:rsid w:val="00FA344A"/>
    <w:rsid w:val="00FA389D"/>
    <w:rsid w:val="00FA3BEC"/>
    <w:rsid w:val="00FA413A"/>
    <w:rsid w:val="00FA4144"/>
    <w:rsid w:val="00FA4DDF"/>
    <w:rsid w:val="00FA4E7E"/>
    <w:rsid w:val="00FA585D"/>
    <w:rsid w:val="00FA5C71"/>
    <w:rsid w:val="00FA5E20"/>
    <w:rsid w:val="00FA5FC9"/>
    <w:rsid w:val="00FA645E"/>
    <w:rsid w:val="00FA6A01"/>
    <w:rsid w:val="00FA6BD7"/>
    <w:rsid w:val="00FA6E7F"/>
    <w:rsid w:val="00FA7114"/>
    <w:rsid w:val="00FB052D"/>
    <w:rsid w:val="00FB22D7"/>
    <w:rsid w:val="00FB2379"/>
    <w:rsid w:val="00FB2D06"/>
    <w:rsid w:val="00FB3560"/>
    <w:rsid w:val="00FB3CB7"/>
    <w:rsid w:val="00FB406A"/>
    <w:rsid w:val="00FB4657"/>
    <w:rsid w:val="00FB490B"/>
    <w:rsid w:val="00FB4B8A"/>
    <w:rsid w:val="00FB5152"/>
    <w:rsid w:val="00FB54D8"/>
    <w:rsid w:val="00FB59D5"/>
    <w:rsid w:val="00FB5A76"/>
    <w:rsid w:val="00FB5F8F"/>
    <w:rsid w:val="00FB680E"/>
    <w:rsid w:val="00FB6B73"/>
    <w:rsid w:val="00FB78C2"/>
    <w:rsid w:val="00FB7994"/>
    <w:rsid w:val="00FB79B0"/>
    <w:rsid w:val="00FB7A0B"/>
    <w:rsid w:val="00FC0065"/>
    <w:rsid w:val="00FC062F"/>
    <w:rsid w:val="00FC0754"/>
    <w:rsid w:val="00FC0D2E"/>
    <w:rsid w:val="00FC101C"/>
    <w:rsid w:val="00FC14AF"/>
    <w:rsid w:val="00FC1C0D"/>
    <w:rsid w:val="00FC1EDA"/>
    <w:rsid w:val="00FC2749"/>
    <w:rsid w:val="00FC2A1F"/>
    <w:rsid w:val="00FC34B9"/>
    <w:rsid w:val="00FC359E"/>
    <w:rsid w:val="00FC37B8"/>
    <w:rsid w:val="00FC39DF"/>
    <w:rsid w:val="00FC3AEE"/>
    <w:rsid w:val="00FC4A0B"/>
    <w:rsid w:val="00FC4D74"/>
    <w:rsid w:val="00FC56E7"/>
    <w:rsid w:val="00FC6238"/>
    <w:rsid w:val="00FC65DF"/>
    <w:rsid w:val="00FC6916"/>
    <w:rsid w:val="00FC78B2"/>
    <w:rsid w:val="00FC7951"/>
    <w:rsid w:val="00FC7AAA"/>
    <w:rsid w:val="00FC7B3F"/>
    <w:rsid w:val="00FC7EAE"/>
    <w:rsid w:val="00FC7FB5"/>
    <w:rsid w:val="00FD02A3"/>
    <w:rsid w:val="00FD16BF"/>
    <w:rsid w:val="00FD21C5"/>
    <w:rsid w:val="00FD236B"/>
    <w:rsid w:val="00FD2785"/>
    <w:rsid w:val="00FD292C"/>
    <w:rsid w:val="00FD33FC"/>
    <w:rsid w:val="00FD3730"/>
    <w:rsid w:val="00FD3ADE"/>
    <w:rsid w:val="00FD3B08"/>
    <w:rsid w:val="00FD4806"/>
    <w:rsid w:val="00FD4820"/>
    <w:rsid w:val="00FD4BA4"/>
    <w:rsid w:val="00FD514C"/>
    <w:rsid w:val="00FD534E"/>
    <w:rsid w:val="00FD56C7"/>
    <w:rsid w:val="00FD5B78"/>
    <w:rsid w:val="00FD5CBB"/>
    <w:rsid w:val="00FD6564"/>
    <w:rsid w:val="00FD66C4"/>
    <w:rsid w:val="00FD6B74"/>
    <w:rsid w:val="00FD6FE3"/>
    <w:rsid w:val="00FD70AE"/>
    <w:rsid w:val="00FD71F5"/>
    <w:rsid w:val="00FD71FF"/>
    <w:rsid w:val="00FD7795"/>
    <w:rsid w:val="00FE002E"/>
    <w:rsid w:val="00FE2398"/>
    <w:rsid w:val="00FE3A28"/>
    <w:rsid w:val="00FE4492"/>
    <w:rsid w:val="00FE515A"/>
    <w:rsid w:val="00FE5421"/>
    <w:rsid w:val="00FE5624"/>
    <w:rsid w:val="00FE579E"/>
    <w:rsid w:val="00FE5D2C"/>
    <w:rsid w:val="00FE5E80"/>
    <w:rsid w:val="00FE5FBF"/>
    <w:rsid w:val="00FE5FED"/>
    <w:rsid w:val="00FE649D"/>
    <w:rsid w:val="00FE6C25"/>
    <w:rsid w:val="00FE75DD"/>
    <w:rsid w:val="00FE7858"/>
    <w:rsid w:val="00FE7D87"/>
    <w:rsid w:val="00FF0128"/>
    <w:rsid w:val="00FF033A"/>
    <w:rsid w:val="00FF0362"/>
    <w:rsid w:val="00FF0964"/>
    <w:rsid w:val="00FF0F67"/>
    <w:rsid w:val="00FF16F2"/>
    <w:rsid w:val="00FF1AB5"/>
    <w:rsid w:val="00FF1C2C"/>
    <w:rsid w:val="00FF1F9B"/>
    <w:rsid w:val="00FF2B42"/>
    <w:rsid w:val="00FF2D5B"/>
    <w:rsid w:val="00FF2F23"/>
    <w:rsid w:val="00FF3415"/>
    <w:rsid w:val="00FF3456"/>
    <w:rsid w:val="00FF3B7F"/>
    <w:rsid w:val="00FF4474"/>
    <w:rsid w:val="00FF4F92"/>
    <w:rsid w:val="00FF54EB"/>
    <w:rsid w:val="00FF6325"/>
    <w:rsid w:val="00FF6615"/>
    <w:rsid w:val="00FF6822"/>
    <w:rsid w:val="00FF69EF"/>
    <w:rsid w:val="00FF73D0"/>
    <w:rsid w:val="00FF7FEC"/>
    <w:rsid w:val="0116D717"/>
    <w:rsid w:val="0185966A"/>
    <w:rsid w:val="01C95913"/>
    <w:rsid w:val="01FF12BF"/>
    <w:rsid w:val="0201D546"/>
    <w:rsid w:val="02344667"/>
    <w:rsid w:val="0367F151"/>
    <w:rsid w:val="039C1210"/>
    <w:rsid w:val="03B27414"/>
    <w:rsid w:val="03D8E9A3"/>
    <w:rsid w:val="03FA7859"/>
    <w:rsid w:val="046BDC6E"/>
    <w:rsid w:val="046D3A20"/>
    <w:rsid w:val="04883BF3"/>
    <w:rsid w:val="04906D4B"/>
    <w:rsid w:val="04C02C84"/>
    <w:rsid w:val="04F888E4"/>
    <w:rsid w:val="05260031"/>
    <w:rsid w:val="053220F5"/>
    <w:rsid w:val="06248227"/>
    <w:rsid w:val="064097CD"/>
    <w:rsid w:val="06811A8E"/>
    <w:rsid w:val="068F40E3"/>
    <w:rsid w:val="0694CCDB"/>
    <w:rsid w:val="0698E49C"/>
    <w:rsid w:val="06A127B8"/>
    <w:rsid w:val="06A42C8D"/>
    <w:rsid w:val="06C20974"/>
    <w:rsid w:val="06DE8B95"/>
    <w:rsid w:val="072358D3"/>
    <w:rsid w:val="0759D3B8"/>
    <w:rsid w:val="07B2D657"/>
    <w:rsid w:val="07BB0EA6"/>
    <w:rsid w:val="07D6858D"/>
    <w:rsid w:val="07DF427B"/>
    <w:rsid w:val="07F04562"/>
    <w:rsid w:val="07F8A829"/>
    <w:rsid w:val="0807BDE6"/>
    <w:rsid w:val="0816E8F5"/>
    <w:rsid w:val="084AFA1D"/>
    <w:rsid w:val="089BF7A9"/>
    <w:rsid w:val="08AE3796"/>
    <w:rsid w:val="08F833C7"/>
    <w:rsid w:val="09137F50"/>
    <w:rsid w:val="09268AEE"/>
    <w:rsid w:val="0945586C"/>
    <w:rsid w:val="0952EE0B"/>
    <w:rsid w:val="09B8CCD2"/>
    <w:rsid w:val="09F08AE4"/>
    <w:rsid w:val="0A4E841B"/>
    <w:rsid w:val="0B994936"/>
    <w:rsid w:val="0BC45549"/>
    <w:rsid w:val="0BFC599C"/>
    <w:rsid w:val="0C06F4D8"/>
    <w:rsid w:val="0C14EB3F"/>
    <w:rsid w:val="0C295A16"/>
    <w:rsid w:val="0C3111D3"/>
    <w:rsid w:val="0C8D2217"/>
    <w:rsid w:val="0D0D550F"/>
    <w:rsid w:val="0D13259F"/>
    <w:rsid w:val="0D5C8B26"/>
    <w:rsid w:val="0D90A219"/>
    <w:rsid w:val="0DA53D51"/>
    <w:rsid w:val="0DF32A93"/>
    <w:rsid w:val="0E05EC17"/>
    <w:rsid w:val="0E15C13F"/>
    <w:rsid w:val="0E94DF06"/>
    <w:rsid w:val="0EC9292A"/>
    <w:rsid w:val="0ED129D3"/>
    <w:rsid w:val="0F1607F7"/>
    <w:rsid w:val="0FC105CB"/>
    <w:rsid w:val="0FEC0055"/>
    <w:rsid w:val="1001E30C"/>
    <w:rsid w:val="1022B289"/>
    <w:rsid w:val="10D5BF0C"/>
    <w:rsid w:val="10DFAC14"/>
    <w:rsid w:val="10E807B4"/>
    <w:rsid w:val="1121A667"/>
    <w:rsid w:val="11A4A3D9"/>
    <w:rsid w:val="11CBAD0E"/>
    <w:rsid w:val="12208898"/>
    <w:rsid w:val="12540755"/>
    <w:rsid w:val="1288F162"/>
    <w:rsid w:val="128D779C"/>
    <w:rsid w:val="129F733F"/>
    <w:rsid w:val="12CAEC73"/>
    <w:rsid w:val="12E636CE"/>
    <w:rsid w:val="1320C018"/>
    <w:rsid w:val="13587409"/>
    <w:rsid w:val="13667D54"/>
    <w:rsid w:val="1384C369"/>
    <w:rsid w:val="13974070"/>
    <w:rsid w:val="13C0225E"/>
    <w:rsid w:val="141204DA"/>
    <w:rsid w:val="1414830B"/>
    <w:rsid w:val="142BE500"/>
    <w:rsid w:val="142BE567"/>
    <w:rsid w:val="1449A9EB"/>
    <w:rsid w:val="1453F6BC"/>
    <w:rsid w:val="148549AE"/>
    <w:rsid w:val="149A4C1C"/>
    <w:rsid w:val="14A00480"/>
    <w:rsid w:val="14AEAFA1"/>
    <w:rsid w:val="14C98F4B"/>
    <w:rsid w:val="14EA266A"/>
    <w:rsid w:val="14F148B0"/>
    <w:rsid w:val="1521F085"/>
    <w:rsid w:val="1529B544"/>
    <w:rsid w:val="15867DCB"/>
    <w:rsid w:val="15A43801"/>
    <w:rsid w:val="15D4EAA8"/>
    <w:rsid w:val="16037EBE"/>
    <w:rsid w:val="160AA6CD"/>
    <w:rsid w:val="16512788"/>
    <w:rsid w:val="1659704D"/>
    <w:rsid w:val="16603466"/>
    <w:rsid w:val="16A14940"/>
    <w:rsid w:val="17A2BA3A"/>
    <w:rsid w:val="17A8BDFD"/>
    <w:rsid w:val="17BD3393"/>
    <w:rsid w:val="17F7E369"/>
    <w:rsid w:val="182D2495"/>
    <w:rsid w:val="184246AD"/>
    <w:rsid w:val="1868FC6F"/>
    <w:rsid w:val="187258B1"/>
    <w:rsid w:val="1928ECF5"/>
    <w:rsid w:val="199632CF"/>
    <w:rsid w:val="19C76D5D"/>
    <w:rsid w:val="1A219784"/>
    <w:rsid w:val="1A2241A7"/>
    <w:rsid w:val="1A72338F"/>
    <w:rsid w:val="1A87BA4E"/>
    <w:rsid w:val="1A8D1195"/>
    <w:rsid w:val="1AB3834B"/>
    <w:rsid w:val="1AE9061D"/>
    <w:rsid w:val="1AFEA2A5"/>
    <w:rsid w:val="1B07BF81"/>
    <w:rsid w:val="1B1E4186"/>
    <w:rsid w:val="1B2C379F"/>
    <w:rsid w:val="1B427D6E"/>
    <w:rsid w:val="1B6EB41B"/>
    <w:rsid w:val="1B75FA96"/>
    <w:rsid w:val="1B781EFA"/>
    <w:rsid w:val="1B8E6299"/>
    <w:rsid w:val="1B9A3CE3"/>
    <w:rsid w:val="1BF385CA"/>
    <w:rsid w:val="1C2880A4"/>
    <w:rsid w:val="1C2B4904"/>
    <w:rsid w:val="1C515554"/>
    <w:rsid w:val="1C9A0A29"/>
    <w:rsid w:val="1C9AD7AD"/>
    <w:rsid w:val="1CA13D12"/>
    <w:rsid w:val="1CC80803"/>
    <w:rsid w:val="1CCAE1B9"/>
    <w:rsid w:val="1D11F622"/>
    <w:rsid w:val="1D40CB49"/>
    <w:rsid w:val="1E0E6FE9"/>
    <w:rsid w:val="1E50D63B"/>
    <w:rsid w:val="1E786726"/>
    <w:rsid w:val="1E88E85D"/>
    <w:rsid w:val="1EEA9E16"/>
    <w:rsid w:val="1EFB7446"/>
    <w:rsid w:val="1F12F89E"/>
    <w:rsid w:val="1F2670C1"/>
    <w:rsid w:val="1F4194AE"/>
    <w:rsid w:val="1FB501DF"/>
    <w:rsid w:val="1FE7393F"/>
    <w:rsid w:val="2047C7EA"/>
    <w:rsid w:val="204BF4C4"/>
    <w:rsid w:val="20BA1698"/>
    <w:rsid w:val="20BE0C0C"/>
    <w:rsid w:val="20E35ED3"/>
    <w:rsid w:val="2104A3A5"/>
    <w:rsid w:val="212B8B96"/>
    <w:rsid w:val="21530D21"/>
    <w:rsid w:val="2173A3AC"/>
    <w:rsid w:val="2183E45D"/>
    <w:rsid w:val="21845CDB"/>
    <w:rsid w:val="2189D474"/>
    <w:rsid w:val="21B72195"/>
    <w:rsid w:val="21D69FAF"/>
    <w:rsid w:val="2209A6B4"/>
    <w:rsid w:val="2214D7A1"/>
    <w:rsid w:val="225E3333"/>
    <w:rsid w:val="228A1AE3"/>
    <w:rsid w:val="22A0E424"/>
    <w:rsid w:val="22A50FAE"/>
    <w:rsid w:val="22AA9821"/>
    <w:rsid w:val="22B57B02"/>
    <w:rsid w:val="22E13084"/>
    <w:rsid w:val="22EC901E"/>
    <w:rsid w:val="2304F4D9"/>
    <w:rsid w:val="231B5408"/>
    <w:rsid w:val="238171A5"/>
    <w:rsid w:val="23D608A6"/>
    <w:rsid w:val="242E2313"/>
    <w:rsid w:val="2495F9D9"/>
    <w:rsid w:val="253ABDE8"/>
    <w:rsid w:val="256C1D5F"/>
    <w:rsid w:val="256D2BE3"/>
    <w:rsid w:val="25B702C7"/>
    <w:rsid w:val="25FC3026"/>
    <w:rsid w:val="261440FD"/>
    <w:rsid w:val="264F3624"/>
    <w:rsid w:val="2668920A"/>
    <w:rsid w:val="26ADC335"/>
    <w:rsid w:val="26D0D1D5"/>
    <w:rsid w:val="26D40CA7"/>
    <w:rsid w:val="26D55435"/>
    <w:rsid w:val="26EE2817"/>
    <w:rsid w:val="27133266"/>
    <w:rsid w:val="2724FCAE"/>
    <w:rsid w:val="27AE97D6"/>
    <w:rsid w:val="283C375D"/>
    <w:rsid w:val="288564F1"/>
    <w:rsid w:val="28F1F695"/>
    <w:rsid w:val="293FC55E"/>
    <w:rsid w:val="298FEDD4"/>
    <w:rsid w:val="29D8B28E"/>
    <w:rsid w:val="2A3BE679"/>
    <w:rsid w:val="2A5459F2"/>
    <w:rsid w:val="2ABBCBFF"/>
    <w:rsid w:val="2ABC6B8A"/>
    <w:rsid w:val="2ACE8D48"/>
    <w:rsid w:val="2AD8B82A"/>
    <w:rsid w:val="2AF01A1F"/>
    <w:rsid w:val="2AFB6B41"/>
    <w:rsid w:val="2B128F77"/>
    <w:rsid w:val="2B1A551A"/>
    <w:rsid w:val="2B289B94"/>
    <w:rsid w:val="2BA97517"/>
    <w:rsid w:val="2BCFACE3"/>
    <w:rsid w:val="2C00CEAD"/>
    <w:rsid w:val="2C37E3C9"/>
    <w:rsid w:val="2C62B558"/>
    <w:rsid w:val="2C700B87"/>
    <w:rsid w:val="2C976E73"/>
    <w:rsid w:val="2CA9D84D"/>
    <w:rsid w:val="2CAF13AB"/>
    <w:rsid w:val="2CDD5AB6"/>
    <w:rsid w:val="2CF4FCA9"/>
    <w:rsid w:val="2D239101"/>
    <w:rsid w:val="2D38BE46"/>
    <w:rsid w:val="2DA9744C"/>
    <w:rsid w:val="2E23001C"/>
    <w:rsid w:val="2E25E2E8"/>
    <w:rsid w:val="2E40BB05"/>
    <w:rsid w:val="2E457902"/>
    <w:rsid w:val="2E580783"/>
    <w:rsid w:val="2EECD0E9"/>
    <w:rsid w:val="2F1FD9C2"/>
    <w:rsid w:val="2F2B92D9"/>
    <w:rsid w:val="2F30CC92"/>
    <w:rsid w:val="2F4671AF"/>
    <w:rsid w:val="2F82DF3A"/>
    <w:rsid w:val="2F8BE510"/>
    <w:rsid w:val="2F8C7626"/>
    <w:rsid w:val="2FA73B2C"/>
    <w:rsid w:val="2FB715C8"/>
    <w:rsid w:val="3000EC13"/>
    <w:rsid w:val="30219223"/>
    <w:rsid w:val="302A70A1"/>
    <w:rsid w:val="3041CDEF"/>
    <w:rsid w:val="310E9A8F"/>
    <w:rsid w:val="311A9593"/>
    <w:rsid w:val="31297478"/>
    <w:rsid w:val="31882995"/>
    <w:rsid w:val="31B5CAD2"/>
    <w:rsid w:val="31BAA1F8"/>
    <w:rsid w:val="3267F0D5"/>
    <w:rsid w:val="32975CEE"/>
    <w:rsid w:val="32C37F70"/>
    <w:rsid w:val="32D7AA28"/>
    <w:rsid w:val="32F08BFA"/>
    <w:rsid w:val="3336E408"/>
    <w:rsid w:val="3343B625"/>
    <w:rsid w:val="337F94D4"/>
    <w:rsid w:val="339390D1"/>
    <w:rsid w:val="33DF2E81"/>
    <w:rsid w:val="33E8884A"/>
    <w:rsid w:val="3460959C"/>
    <w:rsid w:val="3473BC6E"/>
    <w:rsid w:val="34F892C1"/>
    <w:rsid w:val="3522ED19"/>
    <w:rsid w:val="35871B39"/>
    <w:rsid w:val="35BFDC36"/>
    <w:rsid w:val="35C05545"/>
    <w:rsid w:val="35D795E8"/>
    <w:rsid w:val="36818140"/>
    <w:rsid w:val="36B36C58"/>
    <w:rsid w:val="36E03804"/>
    <w:rsid w:val="36FF97F5"/>
    <w:rsid w:val="372732CE"/>
    <w:rsid w:val="37ACBEF1"/>
    <w:rsid w:val="37C3569D"/>
    <w:rsid w:val="38F2683D"/>
    <w:rsid w:val="3953280E"/>
    <w:rsid w:val="396B0FF1"/>
    <w:rsid w:val="396FF9C4"/>
    <w:rsid w:val="39A397E5"/>
    <w:rsid w:val="39CAB5B4"/>
    <w:rsid w:val="39E0D9FB"/>
    <w:rsid w:val="39F64265"/>
    <w:rsid w:val="3A39F13D"/>
    <w:rsid w:val="3A7F2D90"/>
    <w:rsid w:val="3A90B4AD"/>
    <w:rsid w:val="3AD03E9A"/>
    <w:rsid w:val="3AF4D041"/>
    <w:rsid w:val="3B00F65E"/>
    <w:rsid w:val="3B115DAD"/>
    <w:rsid w:val="3B31021B"/>
    <w:rsid w:val="3B3EF22F"/>
    <w:rsid w:val="3B56EB9C"/>
    <w:rsid w:val="3B5DDC08"/>
    <w:rsid w:val="3B97161C"/>
    <w:rsid w:val="3BBFE55E"/>
    <w:rsid w:val="3C17FBBE"/>
    <w:rsid w:val="3C31B808"/>
    <w:rsid w:val="3C4BB374"/>
    <w:rsid w:val="3C5D0BE5"/>
    <w:rsid w:val="3C74C418"/>
    <w:rsid w:val="3C803014"/>
    <w:rsid w:val="3C85F190"/>
    <w:rsid w:val="3C9E890B"/>
    <w:rsid w:val="3CA63D2A"/>
    <w:rsid w:val="3CE2D89B"/>
    <w:rsid w:val="3CF60372"/>
    <w:rsid w:val="3D0754B7"/>
    <w:rsid w:val="3DD0E03E"/>
    <w:rsid w:val="3DDE2CC3"/>
    <w:rsid w:val="3E2ECB84"/>
    <w:rsid w:val="3E30BBAB"/>
    <w:rsid w:val="3E30E62D"/>
    <w:rsid w:val="3E3DCBC9"/>
    <w:rsid w:val="3E5E5646"/>
    <w:rsid w:val="3E61DC49"/>
    <w:rsid w:val="3E7E4DA6"/>
    <w:rsid w:val="3E879AF7"/>
    <w:rsid w:val="3ECA0230"/>
    <w:rsid w:val="3ED74B8B"/>
    <w:rsid w:val="3EE099DC"/>
    <w:rsid w:val="3F350635"/>
    <w:rsid w:val="3F60976D"/>
    <w:rsid w:val="3F7B62CC"/>
    <w:rsid w:val="3F7EF892"/>
    <w:rsid w:val="3FADEC9C"/>
    <w:rsid w:val="3FE3E1E4"/>
    <w:rsid w:val="40355E11"/>
    <w:rsid w:val="4077C32D"/>
    <w:rsid w:val="408C444E"/>
    <w:rsid w:val="409501CB"/>
    <w:rsid w:val="40970B36"/>
    <w:rsid w:val="40A39E3C"/>
    <w:rsid w:val="41051E59"/>
    <w:rsid w:val="411ABBCE"/>
    <w:rsid w:val="4123CF24"/>
    <w:rsid w:val="413A2982"/>
    <w:rsid w:val="415A97B0"/>
    <w:rsid w:val="416DE774"/>
    <w:rsid w:val="418DFFD2"/>
    <w:rsid w:val="41A678FE"/>
    <w:rsid w:val="41AAF24E"/>
    <w:rsid w:val="41DAFE64"/>
    <w:rsid w:val="4247C8D1"/>
    <w:rsid w:val="42534965"/>
    <w:rsid w:val="4296C0FD"/>
    <w:rsid w:val="42A24170"/>
    <w:rsid w:val="42BF489F"/>
    <w:rsid w:val="4312CD89"/>
    <w:rsid w:val="43590D8B"/>
    <w:rsid w:val="43737E23"/>
    <w:rsid w:val="43CB661E"/>
    <w:rsid w:val="43D595CC"/>
    <w:rsid w:val="4400BCA3"/>
    <w:rsid w:val="44078944"/>
    <w:rsid w:val="443574DA"/>
    <w:rsid w:val="443D9436"/>
    <w:rsid w:val="44504058"/>
    <w:rsid w:val="4470EAAC"/>
    <w:rsid w:val="447C5990"/>
    <w:rsid w:val="448E054B"/>
    <w:rsid w:val="44B91DC1"/>
    <w:rsid w:val="4506198E"/>
    <w:rsid w:val="451A70E5"/>
    <w:rsid w:val="4534BA01"/>
    <w:rsid w:val="4535862C"/>
    <w:rsid w:val="4588714F"/>
    <w:rsid w:val="45C1E5FC"/>
    <w:rsid w:val="45CE0337"/>
    <w:rsid w:val="45D1F473"/>
    <w:rsid w:val="4613B0D9"/>
    <w:rsid w:val="462ADFCE"/>
    <w:rsid w:val="466D6A0F"/>
    <w:rsid w:val="468215BD"/>
    <w:rsid w:val="46A84964"/>
    <w:rsid w:val="46B6E73C"/>
    <w:rsid w:val="46E2DF1E"/>
    <w:rsid w:val="472699F0"/>
    <w:rsid w:val="477534F8"/>
    <w:rsid w:val="47828EA7"/>
    <w:rsid w:val="47B0BCBB"/>
    <w:rsid w:val="47D242DF"/>
    <w:rsid w:val="47D8B193"/>
    <w:rsid w:val="47EF5DB4"/>
    <w:rsid w:val="483254B6"/>
    <w:rsid w:val="4863039E"/>
    <w:rsid w:val="48D28A0B"/>
    <w:rsid w:val="490918CE"/>
    <w:rsid w:val="4926D3B7"/>
    <w:rsid w:val="49B77F30"/>
    <w:rsid w:val="49BA095E"/>
    <w:rsid w:val="49BF0714"/>
    <w:rsid w:val="49DFEAD7"/>
    <w:rsid w:val="4A33F0DD"/>
    <w:rsid w:val="4A550678"/>
    <w:rsid w:val="4A833E26"/>
    <w:rsid w:val="4AB1BDF2"/>
    <w:rsid w:val="4AE999C0"/>
    <w:rsid w:val="4B14127A"/>
    <w:rsid w:val="4B8A08F2"/>
    <w:rsid w:val="4B9E9B8A"/>
    <w:rsid w:val="4BB60169"/>
    <w:rsid w:val="4BD77AF8"/>
    <w:rsid w:val="4BF26384"/>
    <w:rsid w:val="4C088786"/>
    <w:rsid w:val="4C24E05D"/>
    <w:rsid w:val="4CF1B5C1"/>
    <w:rsid w:val="4D3FDE39"/>
    <w:rsid w:val="4DAE5D7F"/>
    <w:rsid w:val="4DBEDBBC"/>
    <w:rsid w:val="4DD8E033"/>
    <w:rsid w:val="4DFC0B79"/>
    <w:rsid w:val="4E0B216C"/>
    <w:rsid w:val="4E27A703"/>
    <w:rsid w:val="4EEDF103"/>
    <w:rsid w:val="4F521A6B"/>
    <w:rsid w:val="4F6EE89A"/>
    <w:rsid w:val="4FC2177C"/>
    <w:rsid w:val="503FC950"/>
    <w:rsid w:val="50FE8E2B"/>
    <w:rsid w:val="510DD10B"/>
    <w:rsid w:val="514ED10E"/>
    <w:rsid w:val="51764E15"/>
    <w:rsid w:val="518587AC"/>
    <w:rsid w:val="51EA024A"/>
    <w:rsid w:val="5201AEAF"/>
    <w:rsid w:val="5203F5D6"/>
    <w:rsid w:val="520F42B9"/>
    <w:rsid w:val="522D4493"/>
    <w:rsid w:val="52C62DCC"/>
    <w:rsid w:val="52EBD58D"/>
    <w:rsid w:val="52F88337"/>
    <w:rsid w:val="53572CC0"/>
    <w:rsid w:val="5371436B"/>
    <w:rsid w:val="537D1979"/>
    <w:rsid w:val="542F3E81"/>
    <w:rsid w:val="543BF164"/>
    <w:rsid w:val="54A7CAE0"/>
    <w:rsid w:val="54F04329"/>
    <w:rsid w:val="5518E49F"/>
    <w:rsid w:val="5522CEA3"/>
    <w:rsid w:val="5557BE80"/>
    <w:rsid w:val="557F44F5"/>
    <w:rsid w:val="5582D33A"/>
    <w:rsid w:val="55D6F77C"/>
    <w:rsid w:val="56000989"/>
    <w:rsid w:val="56575E8E"/>
    <w:rsid w:val="5712BD91"/>
    <w:rsid w:val="572E3690"/>
    <w:rsid w:val="57C1206E"/>
    <w:rsid w:val="57C31D6A"/>
    <w:rsid w:val="5819D92C"/>
    <w:rsid w:val="5838F5D6"/>
    <w:rsid w:val="5839064F"/>
    <w:rsid w:val="58942089"/>
    <w:rsid w:val="58D99787"/>
    <w:rsid w:val="58E887ED"/>
    <w:rsid w:val="58F870ED"/>
    <w:rsid w:val="5944828D"/>
    <w:rsid w:val="59B4AD6E"/>
    <w:rsid w:val="59DB7704"/>
    <w:rsid w:val="59E02A9E"/>
    <w:rsid w:val="59E3CCCC"/>
    <w:rsid w:val="59EA356D"/>
    <w:rsid w:val="5A106EDA"/>
    <w:rsid w:val="5A305976"/>
    <w:rsid w:val="5A4D9F8A"/>
    <w:rsid w:val="5AA27C14"/>
    <w:rsid w:val="5ACAD4EE"/>
    <w:rsid w:val="5AEA93B7"/>
    <w:rsid w:val="5B0C5129"/>
    <w:rsid w:val="5B5E55BD"/>
    <w:rsid w:val="5B8E06C6"/>
    <w:rsid w:val="5B9C4B02"/>
    <w:rsid w:val="5BBA94F1"/>
    <w:rsid w:val="5BCB3A49"/>
    <w:rsid w:val="5BD740E4"/>
    <w:rsid w:val="5C426481"/>
    <w:rsid w:val="5C4DF3B5"/>
    <w:rsid w:val="5C9BA0BD"/>
    <w:rsid w:val="5CE0620D"/>
    <w:rsid w:val="5CE3975C"/>
    <w:rsid w:val="5D3BC25B"/>
    <w:rsid w:val="5D85F7D0"/>
    <w:rsid w:val="5D8BF24B"/>
    <w:rsid w:val="5E07E4A1"/>
    <w:rsid w:val="5E3F2C8E"/>
    <w:rsid w:val="5E63B342"/>
    <w:rsid w:val="5E7C1382"/>
    <w:rsid w:val="5E84ABA4"/>
    <w:rsid w:val="5E955F07"/>
    <w:rsid w:val="5EBA5FF0"/>
    <w:rsid w:val="5EBD156C"/>
    <w:rsid w:val="5ECA7B32"/>
    <w:rsid w:val="5ED784EA"/>
    <w:rsid w:val="5F6BED44"/>
    <w:rsid w:val="5FB502ED"/>
    <w:rsid w:val="5FBA803A"/>
    <w:rsid w:val="5FBD658B"/>
    <w:rsid w:val="5FE5746F"/>
    <w:rsid w:val="6003EA0F"/>
    <w:rsid w:val="600B12F7"/>
    <w:rsid w:val="600D6F99"/>
    <w:rsid w:val="6046558F"/>
    <w:rsid w:val="60725BFD"/>
    <w:rsid w:val="60766212"/>
    <w:rsid w:val="6085397C"/>
    <w:rsid w:val="60CB0041"/>
    <w:rsid w:val="60F520E8"/>
    <w:rsid w:val="6107F3CA"/>
    <w:rsid w:val="611625DC"/>
    <w:rsid w:val="613042CA"/>
    <w:rsid w:val="61AE4858"/>
    <w:rsid w:val="61B97F0E"/>
    <w:rsid w:val="61DED49B"/>
    <w:rsid w:val="61F72F01"/>
    <w:rsid w:val="61FE5D4E"/>
    <w:rsid w:val="62438428"/>
    <w:rsid w:val="627FF4DB"/>
    <w:rsid w:val="62864E32"/>
    <w:rsid w:val="62871C3C"/>
    <w:rsid w:val="62E8B4D0"/>
    <w:rsid w:val="62FFC3EA"/>
    <w:rsid w:val="63C769A9"/>
    <w:rsid w:val="6413AA04"/>
    <w:rsid w:val="64807376"/>
    <w:rsid w:val="64997AF3"/>
    <w:rsid w:val="649F74E7"/>
    <w:rsid w:val="64BD1933"/>
    <w:rsid w:val="64C4D2ED"/>
    <w:rsid w:val="650DEB57"/>
    <w:rsid w:val="6580E8D8"/>
    <w:rsid w:val="65B2A193"/>
    <w:rsid w:val="662A3786"/>
    <w:rsid w:val="66482816"/>
    <w:rsid w:val="668B4603"/>
    <w:rsid w:val="67322269"/>
    <w:rsid w:val="6742F472"/>
    <w:rsid w:val="676720FD"/>
    <w:rsid w:val="678798E5"/>
    <w:rsid w:val="67A21C1F"/>
    <w:rsid w:val="67B51FDB"/>
    <w:rsid w:val="67B65D0A"/>
    <w:rsid w:val="6832171A"/>
    <w:rsid w:val="68545D0A"/>
    <w:rsid w:val="6866DCF6"/>
    <w:rsid w:val="687041FC"/>
    <w:rsid w:val="68836D30"/>
    <w:rsid w:val="6892AFC9"/>
    <w:rsid w:val="68B57708"/>
    <w:rsid w:val="68C9C8FA"/>
    <w:rsid w:val="68E2A5C9"/>
    <w:rsid w:val="6960DDE4"/>
    <w:rsid w:val="697664AF"/>
    <w:rsid w:val="6992634A"/>
    <w:rsid w:val="699AEA0A"/>
    <w:rsid w:val="69CAF07A"/>
    <w:rsid w:val="69EF7C4A"/>
    <w:rsid w:val="6A058BCB"/>
    <w:rsid w:val="6A3BC98A"/>
    <w:rsid w:val="6A4626BC"/>
    <w:rsid w:val="6A636A37"/>
    <w:rsid w:val="6A682B46"/>
    <w:rsid w:val="6A8AA63D"/>
    <w:rsid w:val="6AB06E3D"/>
    <w:rsid w:val="6AB8D2AF"/>
    <w:rsid w:val="6AD4D1BF"/>
    <w:rsid w:val="6AF95B01"/>
    <w:rsid w:val="6B0406CE"/>
    <w:rsid w:val="6B1D843A"/>
    <w:rsid w:val="6B2D75FA"/>
    <w:rsid w:val="6B771322"/>
    <w:rsid w:val="6B8655BB"/>
    <w:rsid w:val="6BB2244D"/>
    <w:rsid w:val="6BB31026"/>
    <w:rsid w:val="6BB47937"/>
    <w:rsid w:val="6BB519A5"/>
    <w:rsid w:val="6C146727"/>
    <w:rsid w:val="6CF90995"/>
    <w:rsid w:val="6CFB818E"/>
    <w:rsid w:val="6D02D79C"/>
    <w:rsid w:val="6D5BF6E8"/>
    <w:rsid w:val="6D83A904"/>
    <w:rsid w:val="6D888075"/>
    <w:rsid w:val="6DC5C11B"/>
    <w:rsid w:val="6E015713"/>
    <w:rsid w:val="6E421DD7"/>
    <w:rsid w:val="6E5A15B5"/>
    <w:rsid w:val="6EAE7FF4"/>
    <w:rsid w:val="6EC1C679"/>
    <w:rsid w:val="6ECF3EC0"/>
    <w:rsid w:val="6EF96872"/>
    <w:rsid w:val="6EF9EA2D"/>
    <w:rsid w:val="6F213979"/>
    <w:rsid w:val="6F31E32C"/>
    <w:rsid w:val="6F36DB5A"/>
    <w:rsid w:val="6F3E8069"/>
    <w:rsid w:val="6F55269F"/>
    <w:rsid w:val="6F7CE5A8"/>
    <w:rsid w:val="6F864E03"/>
    <w:rsid w:val="6F929CC6"/>
    <w:rsid w:val="6FAD0766"/>
    <w:rsid w:val="6FCDE3EA"/>
    <w:rsid w:val="702EE083"/>
    <w:rsid w:val="70485936"/>
    <w:rsid w:val="706A8348"/>
    <w:rsid w:val="7097664A"/>
    <w:rsid w:val="70B8B240"/>
    <w:rsid w:val="70C26D03"/>
    <w:rsid w:val="70D044F1"/>
    <w:rsid w:val="70D7ED54"/>
    <w:rsid w:val="71007386"/>
    <w:rsid w:val="71328401"/>
    <w:rsid w:val="71D0AA58"/>
    <w:rsid w:val="71D24CB0"/>
    <w:rsid w:val="71DF7720"/>
    <w:rsid w:val="7207BE81"/>
    <w:rsid w:val="7219AB1C"/>
    <w:rsid w:val="72325044"/>
    <w:rsid w:val="72399C8E"/>
    <w:rsid w:val="723BB6C9"/>
    <w:rsid w:val="728E303E"/>
    <w:rsid w:val="72AC4B63"/>
    <w:rsid w:val="72BADA94"/>
    <w:rsid w:val="72BE79D1"/>
    <w:rsid w:val="72C5DD27"/>
    <w:rsid w:val="731DACC7"/>
    <w:rsid w:val="733A0A38"/>
    <w:rsid w:val="73659BC0"/>
    <w:rsid w:val="73B1749D"/>
    <w:rsid w:val="73B9C802"/>
    <w:rsid w:val="742036E2"/>
    <w:rsid w:val="74647A52"/>
    <w:rsid w:val="74B28CBC"/>
    <w:rsid w:val="74F96F60"/>
    <w:rsid w:val="74FCADAF"/>
    <w:rsid w:val="75580BC6"/>
    <w:rsid w:val="755A6854"/>
    <w:rsid w:val="755EC7EA"/>
    <w:rsid w:val="756158C0"/>
    <w:rsid w:val="75BBEB3C"/>
    <w:rsid w:val="75BF968F"/>
    <w:rsid w:val="75DC9B7D"/>
    <w:rsid w:val="762C49FD"/>
    <w:rsid w:val="76925B6A"/>
    <w:rsid w:val="76D9ABC1"/>
    <w:rsid w:val="76EDA0FC"/>
    <w:rsid w:val="76FB46A6"/>
    <w:rsid w:val="772239A2"/>
    <w:rsid w:val="7724CE9E"/>
    <w:rsid w:val="77283C64"/>
    <w:rsid w:val="7796F015"/>
    <w:rsid w:val="77AB196D"/>
    <w:rsid w:val="77DF122D"/>
    <w:rsid w:val="77FE9A1B"/>
    <w:rsid w:val="7800F7FB"/>
    <w:rsid w:val="782F18C9"/>
    <w:rsid w:val="78AB02F6"/>
    <w:rsid w:val="78BD2D94"/>
    <w:rsid w:val="78C83339"/>
    <w:rsid w:val="78C9B71C"/>
    <w:rsid w:val="78E7B5F4"/>
    <w:rsid w:val="7907A1C9"/>
    <w:rsid w:val="79240677"/>
    <w:rsid w:val="7A48D008"/>
    <w:rsid w:val="7A55DE20"/>
    <w:rsid w:val="7AACB543"/>
    <w:rsid w:val="7B4E8B98"/>
    <w:rsid w:val="7B5C1B81"/>
    <w:rsid w:val="7B72121B"/>
    <w:rsid w:val="7B8A0FBE"/>
    <w:rsid w:val="7BC49E90"/>
    <w:rsid w:val="7BEDF086"/>
    <w:rsid w:val="7C513EDA"/>
    <w:rsid w:val="7C59BDD9"/>
    <w:rsid w:val="7C8E433F"/>
    <w:rsid w:val="7CD79B2C"/>
    <w:rsid w:val="7D06C375"/>
    <w:rsid w:val="7D61DD0A"/>
    <w:rsid w:val="7D86B673"/>
    <w:rsid w:val="7D9B4CD8"/>
    <w:rsid w:val="7DF4921B"/>
    <w:rsid w:val="7EC5D8D0"/>
    <w:rsid w:val="7F0E93FA"/>
    <w:rsid w:val="7F20991E"/>
    <w:rsid w:val="7F692676"/>
    <w:rsid w:val="7FA8F361"/>
    <w:rsid w:val="7FCB5A65"/>
    <w:rsid w:val="7FD02E6C"/>
    <w:rsid w:val="7FD78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2327678F-C632-4B74-A0D9-053808607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8516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qFormat/>
    <w:rsid w:val="00851641"/>
  </w:style>
  <w:style w:type="character" w:customStyle="1" w:styleId="eop">
    <w:name w:val="eop"/>
    <w:basedOn w:val="DefaultParagraphFont"/>
    <w:qFormat/>
    <w:rsid w:val="00851641"/>
  </w:style>
  <w:style w:type="character" w:styleId="Mention">
    <w:name w:val="Mention"/>
    <w:basedOn w:val="DefaultParagraphFont"/>
    <w:uiPriority w:val="99"/>
    <w:unhideWhenUsed/>
    <w:rsid w:val="00B25D21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CD2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5687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999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613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766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992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503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24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5AIRPNAIUNRU-1830940522-22785</_dlc_DocId>
    <_dlc_DocIdUrl xmlns="71c5aaf6-e6ce-465b-b873-5148d2a4c105">
      <Url>https://nokia.sharepoint.com/sites/c5g/5gradio/_layouts/15/DocIdRedir.aspx?ID=5AIRPNAIUNRU-1830940522-22785</Url>
      <Description>5AIRPNAIUNRU-1830940522-22785</Description>
    </_dlc_DocIdUrl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F2C7EB5-7E15-4702-8354-2B196E286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567</TotalTime>
  <Pages>4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10771</CharactersWithSpaces>
  <SharedDoc>false</SharedDoc>
  <HLinks>
    <vt:vector size="12" baseType="variant">
      <vt:variant>
        <vt:i4>6357052</vt:i4>
      </vt:variant>
      <vt:variant>
        <vt:i4>3</vt:i4>
      </vt:variant>
      <vt:variant>
        <vt:i4>0</vt:i4>
      </vt:variant>
      <vt:variant>
        <vt:i4>5</vt:i4>
      </vt:variant>
      <vt:variant>
        <vt:lpwstr>https://nokia.sharepoint.com/sites/c5g/5gradio/RAN1 5G/Forms/Contributions.aspx?id=%2Fsites%2Fc5g%2F5gradio%2FRAN1%205G%2FRel%2D18%20WI%20CRs%20and%20agreements%2FRP%2D230786%20XR%20enhancements%20for%20NR%2FRAN1%23114%2FAgreed%5FCRs&amp;viewid=450df88f%2D9b33%2D4c47%2Daf8f%2Df11cea91d448</vt:lpwstr>
      </vt:variant>
      <vt:variant>
        <vt:lpwstr/>
      </vt:variant>
      <vt:variant>
        <vt:i4>1114217</vt:i4>
      </vt:variant>
      <vt:variant>
        <vt:i4>0</vt:i4>
      </vt:variant>
      <vt:variant>
        <vt:i4>0</vt:i4>
      </vt:variant>
      <vt:variant>
        <vt:i4>5</vt:i4>
      </vt:variant>
      <vt:variant>
        <vt:lpwstr>mailto:margarita.gapeyenko@nokia.com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 (Margarita)</cp:lastModifiedBy>
  <cp:revision>1851</cp:revision>
  <cp:lastPrinted>2016-06-21T17:35:00Z</cp:lastPrinted>
  <dcterms:created xsi:type="dcterms:W3CDTF">2022-12-09T18:42:00Z</dcterms:created>
  <dcterms:modified xsi:type="dcterms:W3CDTF">2023-09-29T15:07:00Z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844f2f18-55a6-4e91-8515-82538c44e6ab</vt:lpwstr>
  </property>
</Properties>
</file>